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7E" w:rsidRPr="00896D50" w:rsidRDefault="00896D50" w:rsidP="00896D50">
      <w:pPr>
        <w:pStyle w:val="a3"/>
        <w:jc w:val="center"/>
        <w:rPr>
          <w:rFonts w:ascii="Times New Roman" w:hAnsi="Times New Roman" w:cs="Times New Roman"/>
          <w:sz w:val="28"/>
          <w:szCs w:val="28"/>
        </w:rPr>
      </w:pPr>
      <w:r w:rsidRPr="00896D50">
        <w:rPr>
          <w:rFonts w:ascii="Times New Roman" w:hAnsi="Times New Roman" w:cs="Times New Roman"/>
          <w:sz w:val="28"/>
          <w:szCs w:val="28"/>
        </w:rPr>
        <w:t>Р</w:t>
      </w:r>
      <w:r w:rsidR="00A6157E" w:rsidRPr="00896D50">
        <w:rPr>
          <w:rFonts w:ascii="Times New Roman" w:hAnsi="Times New Roman" w:cs="Times New Roman"/>
          <w:sz w:val="28"/>
          <w:szCs w:val="28"/>
        </w:rPr>
        <w:t>ОССИЙСКАЯ ФЕДЕРАЦИЯ</w:t>
      </w:r>
    </w:p>
    <w:p w:rsidR="00A6157E" w:rsidRPr="00896D50" w:rsidRDefault="00A6157E" w:rsidP="00896D50">
      <w:pPr>
        <w:pStyle w:val="a3"/>
        <w:jc w:val="center"/>
        <w:rPr>
          <w:rFonts w:ascii="Times New Roman" w:hAnsi="Times New Roman" w:cs="Times New Roman"/>
          <w:sz w:val="28"/>
          <w:szCs w:val="28"/>
        </w:rPr>
      </w:pPr>
    </w:p>
    <w:p w:rsidR="00A6157E" w:rsidRPr="00896D50" w:rsidRDefault="00A6157E" w:rsidP="00896D50">
      <w:pPr>
        <w:pStyle w:val="a3"/>
        <w:jc w:val="center"/>
        <w:rPr>
          <w:rFonts w:ascii="Times New Roman" w:hAnsi="Times New Roman" w:cs="Times New Roman"/>
          <w:sz w:val="28"/>
          <w:szCs w:val="28"/>
        </w:rPr>
      </w:pPr>
      <w:r w:rsidRPr="00896D50">
        <w:rPr>
          <w:rFonts w:ascii="Times New Roman" w:hAnsi="Times New Roman" w:cs="Times New Roman"/>
          <w:sz w:val="28"/>
          <w:szCs w:val="28"/>
        </w:rPr>
        <w:t>ФЕДЕРАЛЬНЫЙ ЗАКОН</w:t>
      </w:r>
    </w:p>
    <w:p w:rsidR="00A6157E" w:rsidRPr="00896D50" w:rsidRDefault="00A6157E" w:rsidP="00896D50">
      <w:pPr>
        <w:pStyle w:val="a3"/>
        <w:jc w:val="center"/>
        <w:rPr>
          <w:rFonts w:ascii="Times New Roman" w:hAnsi="Times New Roman" w:cs="Times New Roman"/>
          <w:sz w:val="28"/>
          <w:szCs w:val="28"/>
        </w:rPr>
      </w:pPr>
    </w:p>
    <w:p w:rsidR="00A6157E" w:rsidRPr="00896D50" w:rsidRDefault="00A6157E" w:rsidP="00896D50">
      <w:pPr>
        <w:pStyle w:val="a3"/>
        <w:jc w:val="center"/>
        <w:rPr>
          <w:rFonts w:ascii="Times New Roman" w:hAnsi="Times New Roman" w:cs="Times New Roman"/>
          <w:sz w:val="28"/>
          <w:szCs w:val="28"/>
        </w:rPr>
      </w:pPr>
      <w:r w:rsidRPr="00896D50">
        <w:rPr>
          <w:rFonts w:ascii="Times New Roman" w:hAnsi="Times New Roman" w:cs="Times New Roman"/>
          <w:sz w:val="28"/>
          <w:szCs w:val="28"/>
        </w:rPr>
        <w:t>О ПЕРСОНАЛЬНЫХ ДАННЫХ</w:t>
      </w:r>
    </w:p>
    <w:p w:rsidR="00A6157E" w:rsidRPr="00896D50" w:rsidRDefault="00A6157E" w:rsidP="00896D50">
      <w:pPr>
        <w:pStyle w:val="a3"/>
        <w:jc w:val="center"/>
        <w:rPr>
          <w:rFonts w:ascii="Times New Roman" w:hAnsi="Times New Roman" w:cs="Times New Roman"/>
          <w:sz w:val="28"/>
          <w:szCs w:val="28"/>
        </w:rPr>
      </w:pPr>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Принят</w:t>
      </w:r>
      <w:proofErr w:type="gramEnd"/>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Государственной Думой</w:t>
      </w:r>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июля 2006 года</w:t>
      </w:r>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Одобрен</w:t>
      </w:r>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Советом Федерации</w:t>
      </w:r>
    </w:p>
    <w:p w:rsidR="00A6157E" w:rsidRPr="00A6157E" w:rsidRDefault="00A6157E" w:rsidP="00896D50">
      <w:pPr>
        <w:spacing w:after="0" w:line="360" w:lineRule="auto"/>
        <w:jc w:val="right"/>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14 июля 2006 года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896D50">
      <w:pPr>
        <w:spacing w:after="0" w:line="360" w:lineRule="auto"/>
        <w:jc w:val="center"/>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Глава 1. ОБЩИЕ ПОЛОЖЕНИЯ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 Сфера действия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A6157E">
        <w:rPr>
          <w:rFonts w:ascii="Times New Roman" w:eastAsia="Times New Roman" w:hAnsi="Times New Roman" w:cs="Times New Roman"/>
          <w:sz w:val="24"/>
          <w:szCs w:val="24"/>
          <w:lang w:eastAsia="ru-RU"/>
        </w:rPr>
        <w:t xml:space="preserve"> </w:t>
      </w:r>
      <w:proofErr w:type="gramStart"/>
      <w:r w:rsidRPr="00A6157E">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(часть 1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A6157E">
        <w:rPr>
          <w:rFonts w:ascii="Times New Roman" w:eastAsia="Times New Roman" w:hAnsi="Times New Roman" w:cs="Times New Roman"/>
          <w:sz w:val="24"/>
          <w:szCs w:val="24"/>
          <w:lang w:eastAsia="ru-RU"/>
        </w:rPr>
        <w:t>при</w:t>
      </w:r>
      <w:proofErr w:type="gramEnd"/>
      <w:r w:rsidRPr="00A6157E">
        <w:rPr>
          <w:rFonts w:ascii="Times New Roman" w:eastAsia="Times New Roman" w:hAnsi="Times New Roman" w:cs="Times New Roman"/>
          <w:sz w:val="24"/>
          <w:szCs w:val="24"/>
          <w:lang w:eastAsia="ru-RU"/>
        </w:rPr>
        <w:t>:</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об архивном деле в Российской Федерации;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xml:space="preserve">3) утратил силу. - Федеральный </w:t>
      </w:r>
      <w:r w:rsidRPr="00A6157E">
        <w:rPr>
          <w:rFonts w:ascii="Times New Roman" w:eastAsia="Times New Roman" w:hAnsi="Times New Roman" w:cs="Times New Roman"/>
          <w:color w:val="0000FF"/>
          <w:sz w:val="24"/>
          <w:szCs w:val="24"/>
          <w:u w:val="single"/>
          <w:lang w:eastAsia="ru-RU"/>
        </w:rPr>
        <w:t>закон</w:t>
      </w:r>
      <w:r w:rsidRPr="00A6157E">
        <w:rPr>
          <w:rFonts w:ascii="Times New Roman" w:eastAsia="Times New Roman" w:hAnsi="Times New Roman" w:cs="Times New Roman"/>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обработке персональных данных, отнесенных в установленном </w:t>
      </w:r>
      <w:r w:rsidRPr="00A6157E">
        <w:rPr>
          <w:rFonts w:ascii="Times New Roman" w:eastAsia="Times New Roman" w:hAnsi="Times New Roman" w:cs="Times New Roman"/>
          <w:color w:val="0000FF"/>
          <w:sz w:val="24"/>
          <w:szCs w:val="24"/>
          <w:u w:val="single"/>
          <w:lang w:eastAsia="ru-RU"/>
        </w:rPr>
        <w:t>порядке</w:t>
      </w:r>
      <w:r w:rsidRPr="00A6157E">
        <w:rPr>
          <w:rFonts w:ascii="Times New Roman" w:eastAsia="Times New Roman" w:hAnsi="Times New Roman" w:cs="Times New Roman"/>
          <w:sz w:val="24"/>
          <w:szCs w:val="24"/>
          <w:lang w:eastAsia="ru-RU"/>
        </w:rPr>
        <w:t xml:space="preserve"> к сведениям, составляющим государственную тайну;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w:t>
      </w:r>
      <w:proofErr w:type="gramStart"/>
      <w:r w:rsidRPr="00A6157E">
        <w:rPr>
          <w:rFonts w:ascii="Times New Roman" w:eastAsia="Times New Roman" w:hAnsi="Times New Roman" w:cs="Times New Roman"/>
          <w:sz w:val="24"/>
          <w:szCs w:val="24"/>
          <w:lang w:eastAsia="ru-RU"/>
        </w:rPr>
        <w:t>предоставлении</w:t>
      </w:r>
      <w:proofErr w:type="gramEnd"/>
      <w:r w:rsidRPr="00A6157E">
        <w:rPr>
          <w:rFonts w:ascii="Times New Roman" w:eastAsia="Times New Roman" w:hAnsi="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w:t>
      </w:r>
      <w:r w:rsidRPr="00A6157E">
        <w:rPr>
          <w:rFonts w:ascii="Times New Roman" w:eastAsia="Times New Roman" w:hAnsi="Times New Roman" w:cs="Times New Roman"/>
          <w:color w:val="0000FF"/>
          <w:sz w:val="24"/>
          <w:szCs w:val="24"/>
          <w:u w:val="single"/>
          <w:lang w:eastAsia="ru-RU"/>
        </w:rPr>
        <w:t>законом</w:t>
      </w:r>
      <w:r w:rsidRPr="00A6157E">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5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28.06.2010 N 123-ФЗ)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 Цель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4. Законодательство Российской Федерации в области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Законодательство Российской Федерации в области персональных данных основывается на </w:t>
      </w:r>
      <w:r w:rsidRPr="00A6157E">
        <w:rPr>
          <w:rFonts w:ascii="Times New Roman" w:eastAsia="Times New Roman" w:hAnsi="Times New Roman" w:cs="Times New Roman"/>
          <w:color w:val="0000FF"/>
          <w:sz w:val="24"/>
          <w:szCs w:val="24"/>
          <w:u w:val="single"/>
          <w:lang w:eastAsia="ru-RU"/>
        </w:rPr>
        <w:t>Конституции</w:t>
      </w:r>
      <w:r w:rsidRPr="00A6157E">
        <w:rPr>
          <w:rFonts w:ascii="Times New Roman" w:eastAsia="Times New Roman" w:hAnsi="Times New Roman" w:cs="Times New Roman"/>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ч</w:t>
      </w:r>
      <w:proofErr w:type="gramEnd"/>
      <w:r w:rsidRPr="00A6157E">
        <w:rPr>
          <w:rFonts w:ascii="Times New Roman" w:eastAsia="Times New Roman" w:hAnsi="Times New Roman" w:cs="Times New Roman"/>
          <w:color w:val="828282"/>
          <w:sz w:val="24"/>
          <w:szCs w:val="24"/>
          <w:lang w:eastAsia="ru-RU"/>
        </w:rPr>
        <w:t xml:space="preserve">асть 2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A6157E">
        <w:rPr>
          <w:rFonts w:ascii="Times New Roman" w:eastAsia="Times New Roman" w:hAnsi="Times New Roman" w:cs="Times New Roman"/>
          <w:color w:val="0000FF"/>
          <w:sz w:val="24"/>
          <w:szCs w:val="24"/>
          <w:u w:val="single"/>
          <w:lang w:eastAsia="ru-RU"/>
        </w:rPr>
        <w:t>актами</w:t>
      </w:r>
      <w:r w:rsidRPr="00A6157E">
        <w:rPr>
          <w:rFonts w:ascii="Times New Roman" w:eastAsia="Times New Roman" w:hAnsi="Times New Roman" w:cs="Times New Roman"/>
          <w:sz w:val="24"/>
          <w:szCs w:val="24"/>
          <w:lang w:eastAsia="ru-RU"/>
        </w:rPr>
        <w:t xml:space="preserve"> Российской Федерации с учетом положений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w:t>
      </w:r>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Глава 2. ПРИНЦИПЫ И УСЛОВИЯ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5. Принципы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6. Условия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6157E">
        <w:rPr>
          <w:rFonts w:ascii="Times New Roman" w:eastAsia="Times New Roman" w:hAnsi="Times New Roman" w:cs="Times New Roman"/>
          <w:sz w:val="24"/>
          <w:szCs w:val="24"/>
          <w:lang w:eastAsia="ru-RU"/>
        </w:rPr>
        <w:t>выполнения</w:t>
      </w:r>
      <w:proofErr w:type="gramEnd"/>
      <w:r w:rsidRPr="00A6157E">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об исполнительном производстве (далее - исполнение судебного акта);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A6157E">
        <w:rPr>
          <w:rFonts w:ascii="Times New Roman" w:eastAsia="Times New Roman" w:hAnsi="Times New Roman" w:cs="Times New Roman"/>
          <w:color w:val="0000FF"/>
          <w:sz w:val="24"/>
          <w:szCs w:val="24"/>
          <w:u w:val="single"/>
          <w:lang w:eastAsia="ru-RU"/>
        </w:rPr>
        <w:t>законом</w:t>
      </w:r>
      <w:r w:rsidRPr="00A6157E">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 xml:space="preserve">едином </w:t>
      </w:r>
      <w:proofErr w:type="gramStart"/>
      <w:r w:rsidRPr="00A6157E">
        <w:rPr>
          <w:rFonts w:ascii="Times New Roman" w:eastAsia="Times New Roman" w:hAnsi="Times New Roman" w:cs="Times New Roman"/>
          <w:color w:val="0000FF"/>
          <w:sz w:val="24"/>
          <w:szCs w:val="24"/>
          <w:u w:val="single"/>
          <w:lang w:eastAsia="ru-RU"/>
        </w:rPr>
        <w:t>портале</w:t>
      </w:r>
      <w:proofErr w:type="gramEnd"/>
      <w:r w:rsidRPr="00A6157E">
        <w:rPr>
          <w:rFonts w:ascii="Times New Roman" w:eastAsia="Times New Roman" w:hAnsi="Times New Roman"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05.04.2013 N 43-ФЗ)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w:t>
      </w:r>
      <w:proofErr w:type="gramEnd"/>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5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21.12.2013 N 363-ФЗ)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A6157E">
        <w:rPr>
          <w:rFonts w:ascii="Times New Roman" w:eastAsia="Times New Roman" w:hAnsi="Times New Roman" w:cs="Times New Roman"/>
          <w:color w:val="0000FF"/>
          <w:sz w:val="24"/>
          <w:szCs w:val="24"/>
          <w:u w:val="single"/>
          <w:lang w:eastAsia="ru-RU"/>
        </w:rPr>
        <w:t>статье 15</w:t>
      </w:r>
      <w:r w:rsidRPr="00A6157E">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A6157E">
        <w:rPr>
          <w:rFonts w:ascii="Times New Roman" w:eastAsia="Times New Roman" w:hAnsi="Times New Roman" w:cs="Times New Roman"/>
          <w:color w:val="0000FF"/>
          <w:sz w:val="24"/>
          <w:szCs w:val="24"/>
          <w:u w:val="single"/>
          <w:lang w:eastAsia="ru-RU"/>
        </w:rPr>
        <w:t>статьями 10</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11</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A6157E">
        <w:rPr>
          <w:rFonts w:ascii="Times New Roman" w:eastAsia="Times New Roman" w:hAnsi="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A6157E">
        <w:rPr>
          <w:rFonts w:ascii="Times New Roman" w:eastAsia="Times New Roman" w:hAnsi="Times New Roman" w:cs="Times New Roman"/>
          <w:color w:val="0000FF"/>
          <w:sz w:val="24"/>
          <w:szCs w:val="24"/>
          <w:u w:val="single"/>
          <w:lang w:eastAsia="ru-RU"/>
        </w:rPr>
        <w:t>статьей 19</w:t>
      </w:r>
      <w:r w:rsidRPr="00A6157E">
        <w:rPr>
          <w:rFonts w:ascii="Times New Roman" w:eastAsia="Times New Roman" w:hAnsi="Times New Roman" w:cs="Times New Roman"/>
          <w:sz w:val="24"/>
          <w:szCs w:val="24"/>
          <w:lang w:eastAsia="ru-RU"/>
        </w:rPr>
        <w:t xml:space="preserve"> настоящего Федерального закона.</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В случае</w:t>
      </w:r>
      <w:proofErr w:type="gramStart"/>
      <w:r w:rsidRPr="00A6157E">
        <w:rPr>
          <w:rFonts w:ascii="Times New Roman" w:eastAsia="Times New Roman" w:hAnsi="Times New Roman" w:cs="Times New Roman"/>
          <w:sz w:val="24"/>
          <w:szCs w:val="24"/>
          <w:lang w:eastAsia="ru-RU"/>
        </w:rPr>
        <w:t>,</w:t>
      </w:r>
      <w:proofErr w:type="gramEnd"/>
      <w:r w:rsidRPr="00A6157E">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7. Конфиденциальность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8. Общедоступные источники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в</w:t>
      </w:r>
      <w:proofErr w:type="gramEnd"/>
      <w:r w:rsidRPr="00A6157E">
        <w:rPr>
          <w:rFonts w:ascii="Times New Roman" w:eastAsia="Times New Roman" w:hAnsi="Times New Roman" w:cs="Times New Roman"/>
          <w:color w:val="828282"/>
          <w:sz w:val="24"/>
          <w:szCs w:val="24"/>
          <w:lang w:eastAsia="ru-RU"/>
        </w:rPr>
        <w:t xml:space="preserve">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в</w:t>
      </w:r>
      <w:proofErr w:type="gramEnd"/>
      <w:r w:rsidRPr="00A6157E">
        <w:rPr>
          <w:rFonts w:ascii="Times New Roman" w:eastAsia="Times New Roman" w:hAnsi="Times New Roman" w:cs="Times New Roman"/>
          <w:color w:val="828282"/>
          <w:sz w:val="24"/>
          <w:szCs w:val="24"/>
          <w:lang w:eastAsia="ru-RU"/>
        </w:rPr>
        <w:t xml:space="preserve">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6157E">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6157E">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A6157E">
        <w:rPr>
          <w:rFonts w:ascii="Times New Roman" w:eastAsia="Times New Roman" w:hAnsi="Times New Roman" w:cs="Times New Roman"/>
          <w:color w:val="0000FF"/>
          <w:sz w:val="24"/>
          <w:szCs w:val="24"/>
          <w:u w:val="single"/>
          <w:lang w:eastAsia="ru-RU"/>
        </w:rPr>
        <w:t>пунктах 2</w:t>
      </w:r>
      <w:r w:rsidRPr="00A6157E">
        <w:rPr>
          <w:rFonts w:ascii="Times New Roman" w:eastAsia="Times New Roman" w:hAnsi="Times New Roman" w:cs="Times New Roman"/>
          <w:sz w:val="24"/>
          <w:szCs w:val="24"/>
          <w:lang w:eastAsia="ru-RU"/>
        </w:rPr>
        <w:t xml:space="preserve"> - </w:t>
      </w:r>
      <w:r w:rsidRPr="00A6157E">
        <w:rPr>
          <w:rFonts w:ascii="Times New Roman" w:eastAsia="Times New Roman" w:hAnsi="Times New Roman" w:cs="Times New Roman"/>
          <w:color w:val="0000FF"/>
          <w:sz w:val="24"/>
          <w:szCs w:val="24"/>
          <w:u w:val="single"/>
          <w:lang w:eastAsia="ru-RU"/>
        </w:rPr>
        <w:t>11 части 1 статьи 6</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части 2 статьи 10</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части 2 статьи 11</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Обязанность </w:t>
      </w:r>
      <w:proofErr w:type="gramStart"/>
      <w:r w:rsidRPr="00A6157E">
        <w:rPr>
          <w:rFonts w:ascii="Times New Roman" w:eastAsia="Times New Roman" w:hAnsi="Times New Roman" w:cs="Times New Roman"/>
          <w:sz w:val="24"/>
          <w:szCs w:val="24"/>
          <w:lang w:eastAsia="ru-RU"/>
        </w:rPr>
        <w:t>предоставить доказательство</w:t>
      </w:r>
      <w:proofErr w:type="gramEnd"/>
      <w:r w:rsidRPr="00A6157E">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A6157E">
        <w:rPr>
          <w:rFonts w:ascii="Times New Roman" w:eastAsia="Times New Roman" w:hAnsi="Times New Roman" w:cs="Times New Roman"/>
          <w:color w:val="0000FF"/>
          <w:sz w:val="24"/>
          <w:szCs w:val="24"/>
          <w:u w:val="single"/>
          <w:lang w:eastAsia="ru-RU"/>
        </w:rPr>
        <w:t>пунктах 2</w:t>
      </w:r>
      <w:r w:rsidRPr="00A6157E">
        <w:rPr>
          <w:rFonts w:ascii="Times New Roman" w:eastAsia="Times New Roman" w:hAnsi="Times New Roman" w:cs="Times New Roman"/>
          <w:sz w:val="24"/>
          <w:szCs w:val="24"/>
          <w:lang w:eastAsia="ru-RU"/>
        </w:rPr>
        <w:t xml:space="preserve"> - </w:t>
      </w:r>
      <w:r w:rsidRPr="00A6157E">
        <w:rPr>
          <w:rFonts w:ascii="Times New Roman" w:eastAsia="Times New Roman" w:hAnsi="Times New Roman" w:cs="Times New Roman"/>
          <w:color w:val="0000FF"/>
          <w:sz w:val="24"/>
          <w:szCs w:val="24"/>
          <w:u w:val="single"/>
          <w:lang w:eastAsia="ru-RU"/>
        </w:rPr>
        <w:t>11 части 1 статьи 6</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части 2 статьи 10</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части 2 статьи 11</w:t>
      </w:r>
      <w:r w:rsidRPr="00A6157E">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rsidR="00A6157E" w:rsidRPr="00A6157E" w:rsidRDefault="00A6157E" w:rsidP="00F53A8A">
      <w:pPr>
        <w:spacing w:after="0" w:line="240" w:lineRule="auto"/>
        <w:jc w:val="both"/>
        <w:rPr>
          <w:rFonts w:ascii="Times New Roman" w:eastAsia="Times New Roman" w:hAnsi="Times New Roman" w:cs="Times New Roman"/>
          <w:color w:val="392C69"/>
          <w:sz w:val="24"/>
          <w:szCs w:val="24"/>
          <w:lang w:eastAsia="ru-RU"/>
        </w:rPr>
      </w:pPr>
      <w:proofErr w:type="spellStart"/>
      <w:r w:rsidRPr="00A6157E">
        <w:rPr>
          <w:rFonts w:ascii="Times New Roman" w:eastAsia="Times New Roman" w:hAnsi="Times New Roman" w:cs="Times New Roman"/>
          <w:color w:val="392C69"/>
          <w:sz w:val="24"/>
          <w:szCs w:val="24"/>
          <w:lang w:eastAsia="ru-RU"/>
        </w:rPr>
        <w:t>КонсультантПлюс</w:t>
      </w:r>
      <w:proofErr w:type="spellEnd"/>
      <w:r w:rsidRPr="00A6157E">
        <w:rPr>
          <w:rFonts w:ascii="Times New Roman" w:eastAsia="Times New Roman" w:hAnsi="Times New Roman" w:cs="Times New Roman"/>
          <w:color w:val="392C69"/>
          <w:sz w:val="24"/>
          <w:szCs w:val="24"/>
          <w:lang w:eastAsia="ru-RU"/>
        </w:rPr>
        <w:t>: примечание.</w:t>
      </w:r>
    </w:p>
    <w:p w:rsidR="00A6157E" w:rsidRPr="00A6157E" w:rsidRDefault="00A6157E" w:rsidP="00F53A8A">
      <w:pPr>
        <w:spacing w:after="96" w:line="240" w:lineRule="auto"/>
        <w:jc w:val="both"/>
        <w:rPr>
          <w:rFonts w:ascii="Times New Roman" w:eastAsia="Times New Roman" w:hAnsi="Times New Roman" w:cs="Times New Roman"/>
          <w:color w:val="392C69"/>
          <w:sz w:val="24"/>
          <w:szCs w:val="24"/>
          <w:lang w:eastAsia="ru-RU"/>
        </w:rPr>
      </w:pPr>
      <w:r w:rsidRPr="00A6157E">
        <w:rPr>
          <w:rFonts w:ascii="Times New Roman" w:eastAsia="Times New Roman" w:hAnsi="Times New Roman" w:cs="Times New Roman"/>
          <w:color w:val="392C69"/>
          <w:sz w:val="24"/>
          <w:szCs w:val="24"/>
          <w:lang w:eastAsia="ru-RU"/>
        </w:rPr>
        <w:t xml:space="preserve">В соответствии с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392C69"/>
          <w:sz w:val="24"/>
          <w:szCs w:val="24"/>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A6157E">
        <w:rPr>
          <w:rFonts w:ascii="Times New Roman" w:eastAsia="Times New Roman" w:hAnsi="Times New Roman" w:cs="Times New Roman"/>
          <w:color w:val="392C69"/>
          <w:sz w:val="24"/>
          <w:szCs w:val="24"/>
          <w:lang w:eastAsia="ru-RU"/>
        </w:rPr>
        <w:t>цифровой</w:t>
      </w:r>
      <w:proofErr w:type="gramEnd"/>
      <w:r w:rsidRPr="00A6157E">
        <w:rPr>
          <w:rFonts w:ascii="Times New Roman" w:eastAsia="Times New Roman" w:hAnsi="Times New Roman" w:cs="Times New Roman"/>
          <w:color w:val="392C69"/>
          <w:sz w:val="24"/>
          <w:szCs w:val="24"/>
          <w:lang w:eastAsia="ru-RU"/>
        </w:rPr>
        <w:t xml:space="preserve"> подписи, используется усиленная квалифицированная </w:t>
      </w:r>
      <w:r w:rsidRPr="00A6157E">
        <w:rPr>
          <w:rFonts w:ascii="Times New Roman" w:eastAsia="Times New Roman" w:hAnsi="Times New Roman" w:cs="Times New Roman"/>
          <w:color w:val="0000FF"/>
          <w:sz w:val="24"/>
          <w:szCs w:val="24"/>
          <w:lang w:eastAsia="ru-RU"/>
        </w:rPr>
        <w:t>электронная подпись</w:t>
      </w:r>
      <w:r w:rsidRPr="00A6157E">
        <w:rPr>
          <w:rFonts w:ascii="Times New Roman" w:eastAsia="Times New Roman" w:hAnsi="Times New Roman" w:cs="Times New Roman"/>
          <w:color w:val="392C69"/>
          <w:sz w:val="24"/>
          <w:szCs w:val="24"/>
          <w:lang w:eastAsia="ru-RU"/>
        </w:rPr>
        <w:t>.</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A6157E">
        <w:rPr>
          <w:rFonts w:ascii="Times New Roman" w:eastAsia="Times New Roman" w:hAnsi="Times New Roman" w:cs="Times New Roman"/>
          <w:color w:val="0000FF"/>
          <w:sz w:val="24"/>
          <w:szCs w:val="24"/>
          <w:u w:val="single"/>
          <w:lang w:eastAsia="ru-RU"/>
        </w:rPr>
        <w:t>законом</w:t>
      </w:r>
      <w:r w:rsidRPr="00A6157E">
        <w:rPr>
          <w:rFonts w:ascii="Times New Roman" w:eastAsia="Times New Roman" w:hAnsi="Times New Roman" w:cs="Times New Roman"/>
          <w:sz w:val="24"/>
          <w:szCs w:val="24"/>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цель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подпись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A6157E">
        <w:rPr>
          <w:rFonts w:ascii="Times New Roman" w:eastAsia="Times New Roman" w:hAnsi="Times New Roman" w:cs="Times New Roman"/>
          <w:color w:val="0000FF"/>
          <w:sz w:val="24"/>
          <w:szCs w:val="24"/>
          <w:u w:val="single"/>
          <w:lang w:eastAsia="ru-RU"/>
        </w:rPr>
        <w:t>пунктах 2</w:t>
      </w:r>
      <w:r w:rsidRPr="00A6157E">
        <w:rPr>
          <w:rFonts w:ascii="Times New Roman" w:eastAsia="Times New Roman" w:hAnsi="Times New Roman" w:cs="Times New Roman"/>
          <w:sz w:val="24"/>
          <w:szCs w:val="24"/>
          <w:lang w:eastAsia="ru-RU"/>
        </w:rPr>
        <w:t xml:space="preserve"> - </w:t>
      </w:r>
      <w:r w:rsidRPr="00A6157E">
        <w:rPr>
          <w:rFonts w:ascii="Times New Roman" w:eastAsia="Times New Roman" w:hAnsi="Times New Roman" w:cs="Times New Roman"/>
          <w:color w:val="0000FF"/>
          <w:sz w:val="24"/>
          <w:szCs w:val="24"/>
          <w:u w:val="single"/>
          <w:lang w:eastAsia="ru-RU"/>
        </w:rPr>
        <w:t>11 части 1 статьи 6</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части 2 статьи 10</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части 2 статьи 11</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10. Специальные категории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A6157E">
        <w:rPr>
          <w:rFonts w:ascii="Times New Roman" w:eastAsia="Times New Roman" w:hAnsi="Times New Roman" w:cs="Times New Roman"/>
          <w:color w:val="0000FF"/>
          <w:sz w:val="24"/>
          <w:szCs w:val="24"/>
          <w:u w:val="single"/>
          <w:lang w:eastAsia="ru-RU"/>
        </w:rPr>
        <w:t>частью 2</w:t>
      </w:r>
      <w:r w:rsidRPr="00A6157E">
        <w:rPr>
          <w:rFonts w:ascii="Times New Roman" w:eastAsia="Times New Roman" w:hAnsi="Times New Roman" w:cs="Times New Roman"/>
          <w:sz w:val="24"/>
          <w:szCs w:val="24"/>
          <w:lang w:eastAsia="ru-RU"/>
        </w:rPr>
        <w:t xml:space="preserve"> настоящей статьи.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Обработка указанных в </w:t>
      </w:r>
      <w:r w:rsidRPr="00A6157E">
        <w:rPr>
          <w:rFonts w:ascii="Times New Roman" w:eastAsia="Times New Roman" w:hAnsi="Times New Roman" w:cs="Times New Roman"/>
          <w:color w:val="0000FF"/>
          <w:sz w:val="24"/>
          <w:szCs w:val="24"/>
          <w:u w:val="single"/>
          <w:lang w:eastAsia="ru-RU"/>
        </w:rPr>
        <w:t>части 1</w:t>
      </w:r>
      <w:r w:rsidRPr="00A6157E">
        <w:rPr>
          <w:rFonts w:ascii="Times New Roman" w:eastAsia="Times New Roman"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2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6157E">
        <w:rPr>
          <w:rFonts w:ascii="Times New Roman" w:eastAsia="Times New Roman" w:hAnsi="Times New Roman" w:cs="Times New Roman"/>
          <w:sz w:val="24"/>
          <w:szCs w:val="24"/>
          <w:lang w:eastAsia="ru-RU"/>
        </w:rPr>
        <w:t>реадмиссии</w:t>
      </w:r>
      <w:proofErr w:type="spellEnd"/>
      <w:r w:rsidRPr="00A6157E">
        <w:rPr>
          <w:rFonts w:ascii="Times New Roman" w:eastAsia="Times New Roman" w:hAnsi="Times New Roman" w:cs="Times New Roman"/>
          <w:sz w:val="24"/>
          <w:szCs w:val="24"/>
          <w:lang w:eastAsia="ru-RU"/>
        </w:rPr>
        <w:t>;</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2.1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25.11.2009 N 266-ФЗ)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2.2) обработка персональных данных осуществляется в соответствии с Федеральным </w:t>
      </w:r>
      <w:r w:rsidRPr="00A6157E">
        <w:rPr>
          <w:rFonts w:ascii="Times New Roman" w:eastAsia="Times New Roman" w:hAnsi="Times New Roman" w:cs="Times New Roman"/>
          <w:color w:val="0000FF"/>
          <w:sz w:val="24"/>
          <w:szCs w:val="24"/>
          <w:u w:val="single"/>
          <w:lang w:eastAsia="ru-RU"/>
        </w:rPr>
        <w:t>законом</w:t>
      </w:r>
      <w:r w:rsidRPr="00A6157E">
        <w:rPr>
          <w:rFonts w:ascii="Times New Roman" w:eastAsia="Times New Roman" w:hAnsi="Times New Roman" w:cs="Times New Roman"/>
          <w:sz w:val="24"/>
          <w:szCs w:val="24"/>
          <w:lang w:eastAsia="ru-RU"/>
        </w:rPr>
        <w:t xml:space="preserve"> от 25 января 2002 года N 8-ФЗ "О Всероссийской переписи населения";</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2.2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27.07.2010 N 204-ФЗ)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2.3) обработка персональных данных осуществляется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о государственной социальной помощи, трудовым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пенсионным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2.3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21.07.2014 N 216-ФЗ)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3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сохранять врачебную тайну;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w:t>
      </w:r>
      <w:r w:rsidRPr="00A6157E">
        <w:rPr>
          <w:rFonts w:ascii="Times New Roman" w:eastAsia="Times New Roman" w:hAnsi="Times New Roman" w:cs="Times New Roman"/>
          <w:sz w:val="24"/>
          <w:szCs w:val="24"/>
          <w:lang w:eastAsia="ru-RU"/>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6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7) обработка персональных данных осуществляется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A6157E">
        <w:rPr>
          <w:rFonts w:ascii="Times New Roman" w:eastAsia="Times New Roman" w:hAnsi="Times New Roman" w:cs="Times New Roman"/>
          <w:sz w:val="24"/>
          <w:szCs w:val="24"/>
          <w:lang w:eastAsia="ru-RU"/>
        </w:rPr>
        <w:t>оперативно-разыскной</w:t>
      </w:r>
      <w:proofErr w:type="spellEnd"/>
      <w:r w:rsidRPr="00A6157E">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7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7.1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23.07.2013 N 205-ФЗ)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8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9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10) обработка персональных данных осуществляется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 гражданстве Российской Федерации.</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10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04.06.2014 N 142-ФЗ)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r w:rsidRPr="00A6157E">
        <w:rPr>
          <w:rFonts w:ascii="Times New Roman" w:eastAsia="Times New Roman" w:hAnsi="Times New Roman" w:cs="Times New Roman"/>
          <w:color w:val="0000FF"/>
          <w:sz w:val="24"/>
          <w:szCs w:val="24"/>
          <w:u w:val="single"/>
          <w:lang w:eastAsia="ru-RU"/>
        </w:rPr>
        <w:t>частями 2</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3</w:t>
      </w:r>
      <w:r w:rsidRPr="00A6157E">
        <w:rPr>
          <w:rFonts w:ascii="Times New Roman" w:eastAsia="Times New Roman"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в</w:t>
      </w:r>
      <w:proofErr w:type="gramEnd"/>
      <w:r w:rsidRPr="00A6157E">
        <w:rPr>
          <w:rFonts w:ascii="Times New Roman" w:eastAsia="Times New Roman" w:hAnsi="Times New Roman" w:cs="Times New Roman"/>
          <w:color w:val="828282"/>
          <w:sz w:val="24"/>
          <w:szCs w:val="24"/>
          <w:lang w:eastAsia="ru-RU"/>
        </w:rPr>
        <w:t xml:space="preserve">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11. Биометрические персональные данные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A6157E">
        <w:rPr>
          <w:rFonts w:ascii="Times New Roman" w:eastAsia="Times New Roman" w:hAnsi="Times New Roman" w:cs="Times New Roman"/>
          <w:color w:val="0000FF"/>
          <w:sz w:val="24"/>
          <w:szCs w:val="24"/>
          <w:u w:val="single"/>
          <w:lang w:eastAsia="ru-RU"/>
        </w:rPr>
        <w:t>частью 2</w:t>
      </w:r>
      <w:r w:rsidRPr="00A6157E">
        <w:rPr>
          <w:rFonts w:ascii="Times New Roman" w:eastAsia="Times New Roman" w:hAnsi="Times New Roman" w:cs="Times New Roman"/>
          <w:sz w:val="24"/>
          <w:szCs w:val="24"/>
          <w:lang w:eastAsia="ru-RU"/>
        </w:rPr>
        <w:t xml:space="preserve"> настоящей статьи.</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proofErr w:type="gramStart"/>
      <w:r w:rsidRPr="00A6157E">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6157E">
        <w:rPr>
          <w:rFonts w:ascii="Times New Roman" w:eastAsia="Times New Roman" w:hAnsi="Times New Roman" w:cs="Times New Roman"/>
          <w:sz w:val="24"/>
          <w:szCs w:val="24"/>
          <w:lang w:eastAsia="ru-RU"/>
        </w:rPr>
        <w:t>реадмиссии</w:t>
      </w:r>
      <w:proofErr w:type="spellEnd"/>
      <w:r w:rsidRPr="00A6157E">
        <w:rPr>
          <w:rFonts w:ascii="Times New Roman" w:eastAsia="Times New Roman" w:hAnsi="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A6157E">
        <w:rPr>
          <w:rFonts w:ascii="Times New Roman" w:eastAsia="Times New Roman" w:hAnsi="Times New Roman" w:cs="Times New Roman"/>
          <w:sz w:val="24"/>
          <w:szCs w:val="24"/>
          <w:lang w:eastAsia="ru-RU"/>
        </w:rPr>
        <w:t>оперативно-разыскной</w:t>
      </w:r>
      <w:proofErr w:type="spellEnd"/>
      <w:r w:rsidRPr="00A6157E">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w:t>
      </w:r>
      <w:proofErr w:type="gramEnd"/>
      <w:r w:rsidRPr="00A6157E">
        <w:rPr>
          <w:rFonts w:ascii="Times New Roman" w:eastAsia="Times New Roman" w:hAnsi="Times New Roman" w:cs="Times New Roman"/>
          <w:sz w:val="24"/>
          <w:szCs w:val="24"/>
          <w:lang w:eastAsia="ru-RU"/>
        </w:rPr>
        <w:t xml:space="preserve"> Федерации,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04.06.2014 N 142-ФЗ)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12. Трансграничная передача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 xml:space="preserve">Трансграничная передача персональных данных на территории иностранных государств, являющихся сторонами </w:t>
      </w:r>
      <w:r w:rsidRPr="00A6157E">
        <w:rPr>
          <w:rFonts w:ascii="Times New Roman" w:eastAsia="Times New Roman" w:hAnsi="Times New Roman" w:cs="Times New Roman"/>
          <w:color w:val="0000FF"/>
          <w:sz w:val="24"/>
          <w:szCs w:val="24"/>
          <w:u w:val="single"/>
          <w:lang w:eastAsia="ru-RU"/>
        </w:rPr>
        <w:t>Конвенции</w:t>
      </w:r>
      <w:r w:rsidRPr="00A6157E">
        <w:rPr>
          <w:rFonts w:ascii="Times New Roman" w:eastAsia="Times New Roman" w:hAnsi="Times New Roman" w:cs="Times New Roman"/>
          <w:sz w:val="24"/>
          <w:szCs w:val="24"/>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A6157E">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утверждает </w:t>
      </w:r>
      <w:r w:rsidRPr="00A6157E">
        <w:rPr>
          <w:rFonts w:ascii="Times New Roman" w:eastAsia="Times New Roman" w:hAnsi="Times New Roman" w:cs="Times New Roman"/>
          <w:color w:val="0000FF"/>
          <w:sz w:val="24"/>
          <w:szCs w:val="24"/>
          <w:u w:val="single"/>
          <w:lang w:eastAsia="ru-RU"/>
        </w:rPr>
        <w:t>перечень</w:t>
      </w:r>
      <w:r w:rsidRPr="00A6157E">
        <w:rPr>
          <w:rFonts w:ascii="Times New Roman" w:eastAsia="Times New Roman" w:hAnsi="Times New Roman" w:cs="Times New Roman"/>
          <w:sz w:val="24"/>
          <w:szCs w:val="24"/>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w:t>
      </w:r>
      <w:r w:rsidRPr="00A6157E">
        <w:rPr>
          <w:rFonts w:ascii="Times New Roman" w:eastAsia="Times New Roman" w:hAnsi="Times New Roman" w:cs="Times New Roman"/>
          <w:sz w:val="24"/>
          <w:szCs w:val="24"/>
          <w:lang w:eastAsia="ru-RU"/>
        </w:rPr>
        <w:lastRenderedPageBreak/>
        <w:t>соответствующем государстве норм права и применяемых мер безопасности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proofErr w:type="gramStart"/>
      <w:r w:rsidRPr="00A6157E">
        <w:rPr>
          <w:rFonts w:ascii="Times New Roman" w:eastAsia="Times New Roman" w:hAnsi="Times New Roman" w:cs="Times New Roman"/>
          <w:sz w:val="24"/>
          <w:szCs w:val="24"/>
          <w:lang w:eastAsia="ru-RU"/>
        </w:rPr>
        <w:t>предусмотренных</w:t>
      </w:r>
      <w:proofErr w:type="gramEnd"/>
      <w:r w:rsidRPr="00A6157E">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w:t>
      </w:r>
      <w:r w:rsidRPr="00A6157E">
        <w:rPr>
          <w:rFonts w:ascii="Times New Roman" w:eastAsia="Times New Roman" w:hAnsi="Times New Roman" w:cs="Times New Roman"/>
          <w:sz w:val="24"/>
          <w:szCs w:val="24"/>
          <w:lang w:eastAsia="ru-RU"/>
        </w:rPr>
        <w:lastRenderedPageBreak/>
        <w:t>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Глава 3. ПРАВА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w:t>
      </w:r>
      <w:r w:rsidRPr="00A6157E">
        <w:rPr>
          <w:rFonts w:ascii="Times New Roman" w:eastAsia="Times New Roman" w:hAnsi="Times New Roman" w:cs="Times New Roman"/>
          <w:color w:val="0000FF"/>
          <w:sz w:val="24"/>
          <w:szCs w:val="24"/>
          <w:u w:val="single"/>
          <w:lang w:eastAsia="ru-RU"/>
        </w:rPr>
        <w:t>части 7</w:t>
      </w:r>
      <w:r w:rsidRPr="00A6157E">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r w:rsidRPr="00A6157E">
        <w:rPr>
          <w:rFonts w:ascii="Times New Roman" w:eastAsia="Times New Roman" w:hAnsi="Times New Roman" w:cs="Times New Roman"/>
          <w:color w:val="0000FF"/>
          <w:sz w:val="24"/>
          <w:szCs w:val="24"/>
          <w:u w:val="single"/>
          <w:lang w:eastAsia="ru-RU"/>
        </w:rPr>
        <w:t>частью 8</w:t>
      </w:r>
      <w:r w:rsidRPr="00A6157E">
        <w:rPr>
          <w:rFonts w:ascii="Times New Roman" w:eastAsia="Times New Roman"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Сведения, указанные в </w:t>
      </w:r>
      <w:r w:rsidRPr="00A6157E">
        <w:rPr>
          <w:rFonts w:ascii="Times New Roman" w:eastAsia="Times New Roman" w:hAnsi="Times New Roman" w:cs="Times New Roman"/>
          <w:color w:val="0000FF"/>
          <w:sz w:val="24"/>
          <w:szCs w:val="24"/>
          <w:u w:val="single"/>
          <w:lang w:eastAsia="ru-RU"/>
        </w:rPr>
        <w:t>части 7</w:t>
      </w:r>
      <w:r w:rsidRPr="00A6157E">
        <w:rPr>
          <w:rFonts w:ascii="Times New Roman" w:eastAsia="Times New Roman"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6157E" w:rsidRPr="00A6157E" w:rsidRDefault="00A6157E" w:rsidP="00F53A8A">
      <w:pPr>
        <w:spacing w:after="0" w:line="240" w:lineRule="auto"/>
        <w:jc w:val="both"/>
        <w:rPr>
          <w:rFonts w:ascii="Times New Roman" w:eastAsia="Times New Roman" w:hAnsi="Times New Roman" w:cs="Times New Roman"/>
          <w:color w:val="392C69"/>
          <w:sz w:val="24"/>
          <w:szCs w:val="24"/>
          <w:lang w:eastAsia="ru-RU"/>
        </w:rPr>
      </w:pPr>
      <w:proofErr w:type="spellStart"/>
      <w:r w:rsidRPr="00A6157E">
        <w:rPr>
          <w:rFonts w:ascii="Times New Roman" w:eastAsia="Times New Roman" w:hAnsi="Times New Roman" w:cs="Times New Roman"/>
          <w:color w:val="392C69"/>
          <w:sz w:val="24"/>
          <w:szCs w:val="24"/>
          <w:lang w:eastAsia="ru-RU"/>
        </w:rPr>
        <w:t>КонсультантПлюс</w:t>
      </w:r>
      <w:proofErr w:type="spellEnd"/>
      <w:r w:rsidRPr="00A6157E">
        <w:rPr>
          <w:rFonts w:ascii="Times New Roman" w:eastAsia="Times New Roman" w:hAnsi="Times New Roman" w:cs="Times New Roman"/>
          <w:color w:val="392C69"/>
          <w:sz w:val="24"/>
          <w:szCs w:val="24"/>
          <w:lang w:eastAsia="ru-RU"/>
        </w:rPr>
        <w:t>: примечание.</w:t>
      </w:r>
    </w:p>
    <w:p w:rsidR="00A6157E" w:rsidRPr="00A6157E" w:rsidRDefault="00A6157E" w:rsidP="00F53A8A">
      <w:pPr>
        <w:spacing w:after="96" w:line="240" w:lineRule="auto"/>
        <w:jc w:val="both"/>
        <w:rPr>
          <w:rFonts w:ascii="Times New Roman" w:eastAsia="Times New Roman" w:hAnsi="Times New Roman" w:cs="Times New Roman"/>
          <w:color w:val="392C69"/>
          <w:sz w:val="24"/>
          <w:szCs w:val="24"/>
          <w:lang w:eastAsia="ru-RU"/>
        </w:rPr>
      </w:pPr>
      <w:r w:rsidRPr="00A6157E">
        <w:rPr>
          <w:rFonts w:ascii="Times New Roman" w:eastAsia="Times New Roman" w:hAnsi="Times New Roman" w:cs="Times New Roman"/>
          <w:color w:val="392C69"/>
          <w:sz w:val="24"/>
          <w:szCs w:val="24"/>
          <w:lang w:eastAsia="ru-RU"/>
        </w:rPr>
        <w:t xml:space="preserve">В соответствии с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392C69"/>
          <w:sz w:val="24"/>
          <w:szCs w:val="24"/>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A6157E">
        <w:rPr>
          <w:rFonts w:ascii="Times New Roman" w:eastAsia="Times New Roman" w:hAnsi="Times New Roman" w:cs="Times New Roman"/>
          <w:color w:val="392C69"/>
          <w:sz w:val="24"/>
          <w:szCs w:val="24"/>
          <w:lang w:eastAsia="ru-RU"/>
        </w:rPr>
        <w:t>цифровой</w:t>
      </w:r>
      <w:proofErr w:type="gramEnd"/>
      <w:r w:rsidRPr="00A6157E">
        <w:rPr>
          <w:rFonts w:ascii="Times New Roman" w:eastAsia="Times New Roman" w:hAnsi="Times New Roman" w:cs="Times New Roman"/>
          <w:color w:val="392C69"/>
          <w:sz w:val="24"/>
          <w:szCs w:val="24"/>
          <w:lang w:eastAsia="ru-RU"/>
        </w:rPr>
        <w:t xml:space="preserve"> подписи, используется усиленная квалифицированная </w:t>
      </w:r>
      <w:r w:rsidRPr="00A6157E">
        <w:rPr>
          <w:rFonts w:ascii="Times New Roman" w:eastAsia="Times New Roman" w:hAnsi="Times New Roman" w:cs="Times New Roman"/>
          <w:color w:val="0000FF"/>
          <w:sz w:val="24"/>
          <w:szCs w:val="24"/>
          <w:lang w:eastAsia="ru-RU"/>
        </w:rPr>
        <w:t>электронная подпись</w:t>
      </w:r>
      <w:r w:rsidRPr="00A6157E">
        <w:rPr>
          <w:rFonts w:ascii="Times New Roman" w:eastAsia="Times New Roman" w:hAnsi="Times New Roman" w:cs="Times New Roman"/>
          <w:color w:val="392C69"/>
          <w:sz w:val="24"/>
          <w:szCs w:val="24"/>
          <w:lang w:eastAsia="ru-RU"/>
        </w:rPr>
        <w:t>.</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Сведения, указанные в </w:t>
      </w:r>
      <w:r w:rsidRPr="00A6157E">
        <w:rPr>
          <w:rFonts w:ascii="Times New Roman" w:eastAsia="Times New Roman" w:hAnsi="Times New Roman" w:cs="Times New Roman"/>
          <w:color w:val="0000FF"/>
          <w:sz w:val="24"/>
          <w:szCs w:val="24"/>
          <w:u w:val="single"/>
          <w:lang w:eastAsia="ru-RU"/>
        </w:rPr>
        <w:t>части 7</w:t>
      </w:r>
      <w:r w:rsidRPr="00A6157E">
        <w:rPr>
          <w:rFonts w:ascii="Times New Roman" w:eastAsia="Times New Roman"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A6157E">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6157E">
        <w:rPr>
          <w:rFonts w:ascii="Times New Roman" w:eastAsia="Times New Roman" w:hAnsi="Times New Roman" w:cs="Times New Roman"/>
          <w:sz w:val="24"/>
          <w:szCs w:val="24"/>
          <w:lang w:eastAsia="ru-RU"/>
        </w:rPr>
        <w:t xml:space="preserve"> или </w:t>
      </w:r>
      <w:r w:rsidRPr="00A6157E">
        <w:rPr>
          <w:rFonts w:ascii="Times New Roman" w:eastAsia="Times New Roman" w:hAnsi="Times New Roman" w:cs="Times New Roman"/>
          <w:sz w:val="24"/>
          <w:szCs w:val="24"/>
          <w:lang w:eastAsia="ru-RU"/>
        </w:rPr>
        <w:lastRenderedPageBreak/>
        <w:t xml:space="preserve">его представителя. Запрос может быть направлен в форме электронного документа и подписан электронной подписью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В случае</w:t>
      </w:r>
      <w:proofErr w:type="gramStart"/>
      <w:r w:rsidRPr="00A6157E">
        <w:rPr>
          <w:rFonts w:ascii="Times New Roman" w:eastAsia="Times New Roman" w:hAnsi="Times New Roman" w:cs="Times New Roman"/>
          <w:sz w:val="24"/>
          <w:szCs w:val="24"/>
          <w:lang w:eastAsia="ru-RU"/>
        </w:rPr>
        <w:t>,</w:t>
      </w:r>
      <w:proofErr w:type="gramEnd"/>
      <w:r w:rsidRPr="00A6157E">
        <w:rPr>
          <w:rFonts w:ascii="Times New Roman" w:eastAsia="Times New Roman" w:hAnsi="Times New Roman" w:cs="Times New Roman"/>
          <w:sz w:val="24"/>
          <w:szCs w:val="24"/>
          <w:lang w:eastAsia="ru-RU"/>
        </w:rPr>
        <w:t xml:space="preserve"> если сведения, указанные в </w:t>
      </w:r>
      <w:r w:rsidRPr="00A6157E">
        <w:rPr>
          <w:rFonts w:ascii="Times New Roman" w:eastAsia="Times New Roman" w:hAnsi="Times New Roman" w:cs="Times New Roman"/>
          <w:color w:val="0000FF"/>
          <w:sz w:val="24"/>
          <w:szCs w:val="24"/>
          <w:u w:val="single"/>
          <w:lang w:eastAsia="ru-RU"/>
        </w:rPr>
        <w:t>части 7</w:t>
      </w:r>
      <w:r w:rsidRPr="00A6157E">
        <w:rPr>
          <w:rFonts w:ascii="Times New Roman" w:eastAsia="Times New Roman"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A6157E">
        <w:rPr>
          <w:rFonts w:ascii="Times New Roman" w:eastAsia="Times New Roman" w:hAnsi="Times New Roman" w:cs="Times New Roman"/>
          <w:color w:val="0000FF"/>
          <w:sz w:val="24"/>
          <w:szCs w:val="24"/>
          <w:u w:val="single"/>
          <w:lang w:eastAsia="ru-RU"/>
        </w:rPr>
        <w:t>части 7</w:t>
      </w:r>
      <w:r w:rsidRPr="00A6157E">
        <w:rPr>
          <w:rFonts w:ascii="Times New Roman" w:eastAsia="Times New Roman"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w:t>
      </w:r>
      <w:proofErr w:type="gramStart"/>
      <w:r w:rsidRPr="00A6157E">
        <w:rPr>
          <w:rFonts w:ascii="Times New Roman" w:eastAsia="Times New Roman" w:hAnsi="Times New Roman" w:cs="Times New Roman"/>
          <w:sz w:val="24"/>
          <w:szCs w:val="24"/>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A6157E">
        <w:rPr>
          <w:rFonts w:ascii="Times New Roman" w:eastAsia="Times New Roman" w:hAnsi="Times New Roman" w:cs="Times New Roman"/>
          <w:color w:val="0000FF"/>
          <w:sz w:val="24"/>
          <w:szCs w:val="24"/>
          <w:u w:val="single"/>
          <w:lang w:eastAsia="ru-RU"/>
        </w:rPr>
        <w:t>части 7</w:t>
      </w:r>
      <w:r w:rsidRPr="00A6157E">
        <w:rPr>
          <w:rFonts w:ascii="Times New Roman" w:eastAsia="Times New Roman"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r w:rsidRPr="00A6157E">
        <w:rPr>
          <w:rFonts w:ascii="Times New Roman" w:eastAsia="Times New Roman" w:hAnsi="Times New Roman" w:cs="Times New Roman"/>
          <w:color w:val="0000FF"/>
          <w:sz w:val="24"/>
          <w:szCs w:val="24"/>
          <w:u w:val="single"/>
          <w:lang w:eastAsia="ru-RU"/>
        </w:rPr>
        <w:t>части 4</w:t>
      </w:r>
      <w:r w:rsidRPr="00A6157E">
        <w:rPr>
          <w:rFonts w:ascii="Times New Roman" w:eastAsia="Times New Roman"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6157E">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w:t>
      </w:r>
      <w:r w:rsidRPr="00A6157E">
        <w:rPr>
          <w:rFonts w:ascii="Times New Roman" w:eastAsia="Times New Roman" w:hAnsi="Times New Roman" w:cs="Times New Roman"/>
          <w:color w:val="0000FF"/>
          <w:sz w:val="24"/>
          <w:szCs w:val="24"/>
          <w:u w:val="single"/>
          <w:lang w:eastAsia="ru-RU"/>
        </w:rPr>
        <w:t>части 3</w:t>
      </w:r>
      <w:r w:rsidRPr="00A6157E">
        <w:rPr>
          <w:rFonts w:ascii="Times New Roman" w:eastAsia="Times New Roman" w:hAnsi="Times New Roman" w:cs="Times New Roman"/>
          <w:sz w:val="24"/>
          <w:szCs w:val="24"/>
          <w:lang w:eastAsia="ru-RU"/>
        </w:rPr>
        <w:t xml:space="preserve"> настоящей статьи, должен содержать обоснование направления повторного запроса.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A6157E">
        <w:rPr>
          <w:rFonts w:ascii="Times New Roman" w:eastAsia="Times New Roman" w:hAnsi="Times New Roman" w:cs="Times New Roman"/>
          <w:color w:val="0000FF"/>
          <w:sz w:val="24"/>
          <w:szCs w:val="24"/>
          <w:u w:val="single"/>
          <w:lang w:eastAsia="ru-RU"/>
        </w:rPr>
        <w:t>частями 4</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5</w:t>
      </w:r>
      <w:r w:rsidRPr="00A6157E">
        <w:rPr>
          <w:rFonts w:ascii="Times New Roman" w:eastAsia="Times New Roman"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правовые основания и цели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xml:space="preserve">8) информацию </w:t>
      </w:r>
      <w:proofErr w:type="gramStart"/>
      <w:r w:rsidRPr="00A6157E">
        <w:rPr>
          <w:rFonts w:ascii="Times New Roman" w:eastAsia="Times New Roman" w:hAnsi="Times New Roman" w:cs="Times New Roman"/>
          <w:sz w:val="24"/>
          <w:szCs w:val="24"/>
          <w:lang w:eastAsia="ru-RU"/>
        </w:rPr>
        <w:t>об</w:t>
      </w:r>
      <w:proofErr w:type="gramEnd"/>
      <w:r w:rsidRPr="00A6157E">
        <w:rPr>
          <w:rFonts w:ascii="Times New Roman" w:eastAsia="Times New Roman" w:hAnsi="Times New Roman" w:cs="Times New Roman"/>
          <w:sz w:val="24"/>
          <w:szCs w:val="24"/>
          <w:lang w:eastAsia="ru-RU"/>
        </w:rPr>
        <w:t xml:space="preserve"> </w:t>
      </w:r>
      <w:proofErr w:type="gramStart"/>
      <w:r w:rsidRPr="00A6157E">
        <w:rPr>
          <w:rFonts w:ascii="Times New Roman" w:eastAsia="Times New Roman" w:hAnsi="Times New Roman" w:cs="Times New Roman"/>
          <w:sz w:val="24"/>
          <w:szCs w:val="24"/>
          <w:lang w:eastAsia="ru-RU"/>
        </w:rPr>
        <w:t>осуществленной</w:t>
      </w:r>
      <w:proofErr w:type="gramEnd"/>
      <w:r w:rsidRPr="00A6157E">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Pr="00A6157E">
        <w:rPr>
          <w:rFonts w:ascii="Times New Roman" w:eastAsia="Times New Roman" w:hAnsi="Times New Roman" w:cs="Times New Roman"/>
          <w:sz w:val="24"/>
          <w:szCs w:val="24"/>
          <w:lang w:eastAsia="ru-RU"/>
        </w:rPr>
        <w:t>оперативно-разыскной</w:t>
      </w:r>
      <w:proofErr w:type="spellEnd"/>
      <w:r w:rsidRPr="00A6157E">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обработка персональных данных осуществляется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6157E">
        <w:rPr>
          <w:rFonts w:ascii="Times New Roman" w:eastAsia="Times New Roman" w:hAnsi="Times New Roman" w:cs="Times New Roman"/>
          <w:sz w:val="24"/>
          <w:szCs w:val="24"/>
          <w:lang w:eastAsia="ru-RU"/>
        </w:rPr>
        <w:t>дств св</w:t>
      </w:r>
      <w:proofErr w:type="gramEnd"/>
      <w:r w:rsidRPr="00A6157E">
        <w:rPr>
          <w:rFonts w:ascii="Times New Roman" w:eastAsia="Times New Roman" w:hAnsi="Times New Roman" w:cs="Times New Roman"/>
          <w:sz w:val="24"/>
          <w:szCs w:val="24"/>
          <w:lang w:eastAsia="ru-RU"/>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w:t>
      </w:r>
      <w:r w:rsidRPr="00A6157E">
        <w:rPr>
          <w:rFonts w:ascii="Times New Roman" w:eastAsia="Times New Roman" w:hAnsi="Times New Roman" w:cs="Times New Roman"/>
          <w:sz w:val="24"/>
          <w:szCs w:val="24"/>
          <w:lang w:eastAsia="ru-RU"/>
        </w:rPr>
        <w:lastRenderedPageBreak/>
        <w:t>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A6157E">
        <w:rPr>
          <w:rFonts w:ascii="Times New Roman" w:eastAsia="Times New Roman" w:hAnsi="Times New Roman" w:cs="Times New Roman"/>
          <w:color w:val="0000FF"/>
          <w:sz w:val="24"/>
          <w:szCs w:val="24"/>
          <w:u w:val="single"/>
          <w:lang w:eastAsia="ru-RU"/>
        </w:rPr>
        <w:t>части 1</w:t>
      </w:r>
      <w:r w:rsidRPr="00A6157E">
        <w:rPr>
          <w:rFonts w:ascii="Times New Roman" w:eastAsia="Times New Roman" w:hAnsi="Times New Roman" w:cs="Times New Roman"/>
          <w:sz w:val="24"/>
          <w:szCs w:val="24"/>
          <w:lang w:eastAsia="ru-RU"/>
        </w:rPr>
        <w:t xml:space="preserve"> настоящей статьи.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A6157E">
        <w:rPr>
          <w:rFonts w:ascii="Times New Roman" w:eastAsia="Times New Roman" w:hAnsi="Times New Roman" w:cs="Times New Roman"/>
          <w:color w:val="0000FF"/>
          <w:sz w:val="24"/>
          <w:szCs w:val="24"/>
          <w:u w:val="single"/>
          <w:lang w:eastAsia="ru-RU"/>
        </w:rPr>
        <w:t>частью 2</w:t>
      </w:r>
      <w:r w:rsidRPr="00A6157E">
        <w:rPr>
          <w:rFonts w:ascii="Times New Roman" w:eastAsia="Times New Roman" w:hAnsi="Times New Roman" w:cs="Times New Roman"/>
          <w:sz w:val="24"/>
          <w:szCs w:val="24"/>
          <w:lang w:eastAsia="ru-RU"/>
        </w:rPr>
        <w:t xml:space="preserve"> настоящей статьи.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proofErr w:type="gramStart"/>
      <w:r w:rsidRPr="00A6157E">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Оператор обязан рассмотреть возражение, указанное в </w:t>
      </w:r>
      <w:r w:rsidRPr="00A6157E">
        <w:rPr>
          <w:rFonts w:ascii="Times New Roman" w:eastAsia="Times New Roman" w:hAnsi="Times New Roman" w:cs="Times New Roman"/>
          <w:color w:val="0000FF"/>
          <w:sz w:val="24"/>
          <w:szCs w:val="24"/>
          <w:u w:val="single"/>
          <w:lang w:eastAsia="ru-RU"/>
        </w:rPr>
        <w:t>части 3</w:t>
      </w:r>
      <w:r w:rsidRPr="00A6157E">
        <w:rPr>
          <w:rFonts w:ascii="Times New Roman" w:eastAsia="Times New Roman"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в</w:t>
      </w:r>
      <w:proofErr w:type="gramEnd"/>
      <w:r w:rsidRPr="00A6157E">
        <w:rPr>
          <w:rFonts w:ascii="Times New Roman" w:eastAsia="Times New Roman" w:hAnsi="Times New Roman" w:cs="Times New Roman"/>
          <w:color w:val="828282"/>
          <w:sz w:val="24"/>
          <w:szCs w:val="24"/>
          <w:lang w:eastAsia="ru-RU"/>
        </w:rPr>
        <w:t xml:space="preserve">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17. Право на обжалование действий или бездействия оператора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6157E">
        <w:rPr>
          <w:rFonts w:ascii="Times New Roman" w:eastAsia="Times New Roman" w:hAnsi="Times New Roman" w:cs="Times New Roman"/>
          <w:sz w:val="24"/>
          <w:szCs w:val="24"/>
          <w:lang w:eastAsia="ru-RU"/>
        </w:rPr>
        <w:t>в</w:t>
      </w:r>
      <w:proofErr w:type="gramEnd"/>
      <w:r w:rsidRPr="00A6157E">
        <w:rPr>
          <w:rFonts w:ascii="Times New Roman" w:eastAsia="Times New Roman" w:hAnsi="Times New Roman" w:cs="Times New Roman"/>
          <w:sz w:val="24"/>
          <w:szCs w:val="24"/>
          <w:lang w:eastAsia="ru-RU"/>
        </w:rPr>
        <w:t xml:space="preserve"> </w:t>
      </w:r>
      <w:proofErr w:type="gramStart"/>
      <w:r w:rsidRPr="00A6157E">
        <w:rPr>
          <w:rFonts w:ascii="Times New Roman" w:eastAsia="Times New Roman" w:hAnsi="Times New Roman" w:cs="Times New Roman"/>
          <w:sz w:val="24"/>
          <w:szCs w:val="24"/>
          <w:lang w:eastAsia="ru-RU"/>
        </w:rPr>
        <w:t>уполномоченный</w:t>
      </w:r>
      <w:proofErr w:type="gramEnd"/>
      <w:r w:rsidRPr="00A6157E">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lastRenderedPageBreak/>
        <w:t>Глава 4. ОБЯЗАННОСТИ ОПЕРАТОРА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A6157E">
        <w:rPr>
          <w:rFonts w:ascii="Times New Roman" w:eastAsia="Times New Roman" w:hAnsi="Times New Roman" w:cs="Times New Roman"/>
          <w:color w:val="0000FF"/>
          <w:sz w:val="24"/>
          <w:szCs w:val="24"/>
          <w:u w:val="single"/>
          <w:lang w:eastAsia="ru-RU"/>
        </w:rPr>
        <w:t>частью 7 статьи 14</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r w:rsidRPr="00A6157E">
        <w:rPr>
          <w:rFonts w:ascii="Times New Roman" w:eastAsia="Times New Roman" w:hAnsi="Times New Roman" w:cs="Times New Roman"/>
          <w:color w:val="0000FF"/>
          <w:sz w:val="24"/>
          <w:szCs w:val="24"/>
          <w:u w:val="single"/>
          <w:lang w:eastAsia="ru-RU"/>
        </w:rPr>
        <w:t>частью 4</w:t>
      </w:r>
      <w:r w:rsidRPr="00A6157E">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предполагаемые пользователи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источник получения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r w:rsidRPr="00A6157E">
        <w:rPr>
          <w:rFonts w:ascii="Times New Roman" w:eastAsia="Times New Roman" w:hAnsi="Times New Roman" w:cs="Times New Roman"/>
          <w:color w:val="0000FF"/>
          <w:sz w:val="24"/>
          <w:szCs w:val="24"/>
          <w:u w:val="single"/>
          <w:lang w:eastAsia="ru-RU"/>
        </w:rPr>
        <w:t>частью 3</w:t>
      </w:r>
      <w:r w:rsidRPr="00A6157E">
        <w:rPr>
          <w:rFonts w:ascii="Times New Roman" w:eastAsia="Times New Roman" w:hAnsi="Times New Roman" w:cs="Times New Roman"/>
          <w:sz w:val="24"/>
          <w:szCs w:val="24"/>
          <w:lang w:eastAsia="ru-RU"/>
        </w:rPr>
        <w:t xml:space="preserve"> настоящей статьи, в случаях, если: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предоставление субъекту персональных данных сведений, предусмотренных </w:t>
      </w:r>
      <w:r w:rsidRPr="00A6157E">
        <w:rPr>
          <w:rFonts w:ascii="Times New Roman" w:eastAsia="Times New Roman" w:hAnsi="Times New Roman" w:cs="Times New Roman"/>
          <w:color w:val="0000FF"/>
          <w:sz w:val="24"/>
          <w:szCs w:val="24"/>
          <w:u w:val="single"/>
          <w:lang w:eastAsia="ru-RU"/>
        </w:rPr>
        <w:t>частью 3</w:t>
      </w:r>
      <w:r w:rsidRPr="00A6157E">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w:t>
      </w:r>
      <w:proofErr w:type="gramStart"/>
      <w:r w:rsidRPr="00A6157E">
        <w:rPr>
          <w:rFonts w:ascii="Times New Roman" w:eastAsia="Times New Roman" w:hAnsi="Times New Roman" w:cs="Times New Roman"/>
          <w:sz w:val="24"/>
          <w:szCs w:val="24"/>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w:t>
      </w:r>
      <w:r w:rsidRPr="00A6157E">
        <w:rPr>
          <w:rFonts w:ascii="Times New Roman" w:eastAsia="Times New Roman" w:hAnsi="Times New Roman" w:cs="Times New Roman"/>
          <w:sz w:val="24"/>
          <w:szCs w:val="24"/>
          <w:lang w:eastAsia="ru-RU"/>
        </w:rPr>
        <w:lastRenderedPageBreak/>
        <w:t xml:space="preserve">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A6157E">
        <w:rPr>
          <w:rFonts w:ascii="Times New Roman" w:eastAsia="Times New Roman" w:hAnsi="Times New Roman" w:cs="Times New Roman"/>
          <w:color w:val="0000FF"/>
          <w:sz w:val="24"/>
          <w:szCs w:val="24"/>
          <w:u w:val="single"/>
          <w:lang w:eastAsia="ru-RU"/>
        </w:rPr>
        <w:t>пунктах 2</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3</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4</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8 части 1 статьи 6</w:t>
      </w:r>
      <w:r w:rsidRPr="00A6157E">
        <w:rPr>
          <w:rFonts w:ascii="Times New Roman" w:eastAsia="Times New Roman" w:hAnsi="Times New Roman" w:cs="Times New Roman"/>
          <w:sz w:val="24"/>
          <w:szCs w:val="24"/>
          <w:lang w:eastAsia="ru-RU"/>
        </w:rPr>
        <w:t xml:space="preserve"> настоящего Федерального закона.</w:t>
      </w:r>
      <w:proofErr w:type="gramEnd"/>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ч</w:t>
      </w:r>
      <w:proofErr w:type="gramEnd"/>
      <w:r w:rsidRPr="00A6157E">
        <w:rPr>
          <w:rFonts w:ascii="Times New Roman" w:eastAsia="Times New Roman" w:hAnsi="Times New Roman" w:cs="Times New Roman"/>
          <w:color w:val="828282"/>
          <w:sz w:val="24"/>
          <w:szCs w:val="24"/>
          <w:lang w:eastAsia="ru-RU"/>
        </w:rPr>
        <w:t xml:space="preserve">асть 5 введена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21.07.2014 N 242-ФЗ)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введена</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назначение оператором, являющимся юридическим лицом, </w:t>
      </w:r>
      <w:proofErr w:type="gramStart"/>
      <w:r w:rsidRPr="00A6157E">
        <w:rPr>
          <w:rFonts w:ascii="Times New Roman" w:eastAsia="Times New Roman" w:hAnsi="Times New Roman" w:cs="Times New Roman"/>
          <w:sz w:val="24"/>
          <w:szCs w:val="24"/>
          <w:lang w:eastAsia="ru-RU"/>
        </w:rPr>
        <w:t>ответственного</w:t>
      </w:r>
      <w:proofErr w:type="gramEnd"/>
      <w:r w:rsidRPr="00A6157E">
        <w:rPr>
          <w:rFonts w:ascii="Times New Roman" w:eastAsia="Times New Roman" w:hAnsi="Times New Roman" w:cs="Times New Roman"/>
          <w:sz w:val="24"/>
          <w:szCs w:val="24"/>
          <w:lang w:eastAsia="ru-RU"/>
        </w:rPr>
        <w:t xml:space="preserve"> за организацию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 xml:space="preserve">2) издание оператором, являющимся юридическим лицом, </w:t>
      </w:r>
      <w:r w:rsidRPr="00A6157E">
        <w:rPr>
          <w:rFonts w:ascii="Times New Roman" w:eastAsia="Times New Roman" w:hAnsi="Times New Roman" w:cs="Times New Roman"/>
          <w:color w:val="0000FF"/>
          <w:sz w:val="24"/>
          <w:szCs w:val="24"/>
          <w:u w:val="single"/>
          <w:lang w:eastAsia="ru-RU"/>
        </w:rPr>
        <w:t>документов</w:t>
      </w:r>
      <w:r w:rsidRPr="00A6157E">
        <w:rPr>
          <w:rFonts w:ascii="Times New Roman" w:eastAsia="Times New Roman" w:hAnsi="Times New Roman" w:cs="Times New Roman"/>
          <w:sz w:val="24"/>
          <w:szCs w:val="24"/>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r w:rsidRPr="00A6157E">
        <w:rPr>
          <w:rFonts w:ascii="Times New Roman" w:eastAsia="Times New Roman" w:hAnsi="Times New Roman" w:cs="Times New Roman"/>
          <w:color w:val="0000FF"/>
          <w:sz w:val="24"/>
          <w:szCs w:val="24"/>
          <w:u w:val="single"/>
          <w:lang w:eastAsia="ru-RU"/>
        </w:rPr>
        <w:t>статьей 19</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A6157E">
        <w:rPr>
          <w:rFonts w:ascii="Times New Roman" w:eastAsia="Times New Roman" w:hAnsi="Times New Roman" w:cs="Times New Roman"/>
          <w:color w:val="0000FF"/>
          <w:sz w:val="24"/>
          <w:szCs w:val="24"/>
          <w:u w:val="single"/>
          <w:lang w:eastAsia="ru-RU"/>
        </w:rPr>
        <w:t>требованиям</w:t>
      </w:r>
      <w:r w:rsidRPr="00A6157E">
        <w:rPr>
          <w:rFonts w:ascii="Times New Roman" w:eastAsia="Times New Roman" w:hAnsi="Times New Roman" w:cs="Times New Roman"/>
          <w:sz w:val="24"/>
          <w:szCs w:val="24"/>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w:t>
      </w:r>
      <w:r w:rsidRPr="00A6157E">
        <w:rPr>
          <w:rFonts w:ascii="Times New Roman" w:eastAsia="Times New Roman" w:hAnsi="Times New Roman" w:cs="Times New Roman"/>
          <w:sz w:val="24"/>
          <w:szCs w:val="24"/>
          <w:lang w:eastAsia="ru-RU"/>
        </w:rPr>
        <w:lastRenderedPageBreak/>
        <w:t>данных, локальными актами по вопросам обработки персональных данных, и (или) обучение указанных работников.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w:t>
      </w:r>
      <w:proofErr w:type="gramStart"/>
      <w:r w:rsidRPr="00A6157E">
        <w:rPr>
          <w:rFonts w:ascii="Times New Roman" w:eastAsia="Times New Roman" w:hAnsi="Times New Roman" w:cs="Times New Roman"/>
          <w:sz w:val="24"/>
          <w:szCs w:val="24"/>
          <w:lang w:eastAsia="ru-RU"/>
        </w:rPr>
        <w:t xml:space="preserve">Правительство Российской Федерации устанавливает </w:t>
      </w:r>
      <w:r w:rsidRPr="00A6157E">
        <w:rPr>
          <w:rFonts w:ascii="Times New Roman" w:eastAsia="Times New Roman" w:hAnsi="Times New Roman" w:cs="Times New Roman"/>
          <w:color w:val="0000FF"/>
          <w:sz w:val="24"/>
          <w:szCs w:val="24"/>
          <w:u w:val="single"/>
          <w:lang w:eastAsia="ru-RU"/>
        </w:rPr>
        <w:t>перечень</w:t>
      </w:r>
      <w:r w:rsidRPr="00A6157E">
        <w:rPr>
          <w:rFonts w:ascii="Times New Roman" w:eastAsia="Times New Roman" w:hAnsi="Times New Roman" w:cs="Times New Roman"/>
          <w:sz w:val="24"/>
          <w:szCs w:val="24"/>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w:t>
      </w:r>
      <w:r w:rsidRPr="00A6157E">
        <w:rPr>
          <w:rFonts w:ascii="Times New Roman" w:eastAsia="Times New Roman" w:hAnsi="Times New Roman" w:cs="Times New Roman"/>
          <w:color w:val="0000FF"/>
          <w:sz w:val="24"/>
          <w:szCs w:val="24"/>
          <w:u w:val="single"/>
          <w:lang w:eastAsia="ru-RU"/>
        </w:rPr>
        <w:t>части 1</w:t>
      </w:r>
      <w:r w:rsidRPr="00A6157E">
        <w:rPr>
          <w:rFonts w:ascii="Times New Roman" w:eastAsia="Times New Roman" w:hAnsi="Times New Roman" w:cs="Times New Roman"/>
          <w:sz w:val="24"/>
          <w:szCs w:val="24"/>
          <w:lang w:eastAsia="ru-RU"/>
        </w:rPr>
        <w:t xml:space="preserve"> настоящей статьи, и (или) иным образом подтвердить принятие мер, указанных в </w:t>
      </w:r>
      <w:r w:rsidRPr="00A6157E">
        <w:rPr>
          <w:rFonts w:ascii="Times New Roman" w:eastAsia="Times New Roman" w:hAnsi="Times New Roman" w:cs="Times New Roman"/>
          <w:color w:val="0000FF"/>
          <w:sz w:val="24"/>
          <w:szCs w:val="24"/>
          <w:u w:val="single"/>
          <w:lang w:eastAsia="ru-RU"/>
        </w:rPr>
        <w:t>части 1</w:t>
      </w:r>
      <w:r w:rsidRPr="00A6157E">
        <w:rPr>
          <w:rFonts w:ascii="Times New Roman" w:eastAsia="Times New Roman"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применением </w:t>
      </w:r>
      <w:r w:rsidRPr="00A6157E">
        <w:rPr>
          <w:rFonts w:ascii="Times New Roman" w:eastAsia="Times New Roman" w:hAnsi="Times New Roman" w:cs="Times New Roman"/>
          <w:color w:val="0000FF"/>
          <w:sz w:val="24"/>
          <w:szCs w:val="24"/>
          <w:u w:val="single"/>
          <w:lang w:eastAsia="ru-RU"/>
        </w:rPr>
        <w:t>организационных и технических мер</w:t>
      </w:r>
      <w:r w:rsidRPr="00A6157E">
        <w:rPr>
          <w:rFonts w:ascii="Times New Roman" w:eastAsia="Times New Roman" w:hAnsi="Times New Roman" w:cs="Times New Roman"/>
          <w:sz w:val="24"/>
          <w:szCs w:val="24"/>
          <w:lang w:eastAsia="ru-RU"/>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A6157E">
        <w:rPr>
          <w:rFonts w:ascii="Times New Roman" w:eastAsia="Times New Roman" w:hAnsi="Times New Roman" w:cs="Times New Roman"/>
          <w:color w:val="0000FF"/>
          <w:sz w:val="24"/>
          <w:szCs w:val="24"/>
          <w:u w:val="single"/>
          <w:lang w:eastAsia="ru-RU"/>
        </w:rPr>
        <w:t>требований</w:t>
      </w:r>
      <w:r w:rsidRPr="00A6157E">
        <w:rPr>
          <w:rFonts w:ascii="Times New Roman" w:eastAsia="Times New Roman" w:hAnsi="Times New Roman" w:cs="Times New Roman"/>
          <w:sz w:val="24"/>
          <w:szCs w:val="24"/>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учетом машинных носителей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9) </w:t>
      </w:r>
      <w:proofErr w:type="gramStart"/>
      <w:r w:rsidRPr="00A6157E">
        <w:rPr>
          <w:rFonts w:ascii="Times New Roman" w:eastAsia="Times New Roman" w:hAnsi="Times New Roman" w:cs="Times New Roman"/>
          <w:sz w:val="24"/>
          <w:szCs w:val="24"/>
          <w:lang w:eastAsia="ru-RU"/>
        </w:rPr>
        <w:t>контролем за</w:t>
      </w:r>
      <w:proofErr w:type="gramEnd"/>
      <w:r w:rsidRPr="00A6157E">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r w:rsidRPr="00A6157E">
        <w:rPr>
          <w:rFonts w:ascii="Times New Roman" w:eastAsia="Times New Roman" w:hAnsi="Times New Roman" w:cs="Times New Roman"/>
          <w:color w:val="0000FF"/>
          <w:sz w:val="24"/>
          <w:szCs w:val="24"/>
          <w:u w:val="single"/>
          <w:lang w:eastAsia="ru-RU"/>
        </w:rPr>
        <w:t>уровни защищенности</w:t>
      </w:r>
      <w:r w:rsidRPr="00A6157E">
        <w:rPr>
          <w:rFonts w:ascii="Times New Roman" w:eastAsia="Times New Roman" w:hAnsi="Times New Roman" w:cs="Times New Roman"/>
          <w:sz w:val="24"/>
          <w:szCs w:val="24"/>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r w:rsidRPr="00A6157E">
        <w:rPr>
          <w:rFonts w:ascii="Times New Roman" w:eastAsia="Times New Roman" w:hAnsi="Times New Roman" w:cs="Times New Roman"/>
          <w:color w:val="0000FF"/>
          <w:sz w:val="24"/>
          <w:szCs w:val="24"/>
          <w:u w:val="single"/>
          <w:lang w:eastAsia="ru-RU"/>
        </w:rPr>
        <w:t>требования</w:t>
      </w:r>
      <w:r w:rsidRPr="00A6157E">
        <w:rPr>
          <w:rFonts w:ascii="Times New Roman" w:eastAsia="Times New Roman" w:hAnsi="Times New Roman" w:cs="Times New Roman"/>
          <w:sz w:val="24"/>
          <w:szCs w:val="24"/>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w:t>
      </w:r>
      <w:r w:rsidRPr="00A6157E">
        <w:rPr>
          <w:rFonts w:ascii="Times New Roman" w:eastAsia="Times New Roman" w:hAnsi="Times New Roman" w:cs="Times New Roman"/>
          <w:color w:val="0000FF"/>
          <w:sz w:val="24"/>
          <w:szCs w:val="24"/>
          <w:u w:val="single"/>
          <w:lang w:eastAsia="ru-RU"/>
        </w:rPr>
        <w:t>требования</w:t>
      </w:r>
      <w:r w:rsidRPr="00A6157E">
        <w:rPr>
          <w:rFonts w:ascii="Times New Roman" w:eastAsia="Times New Roman" w:hAnsi="Times New Roman" w:cs="Times New Roman"/>
          <w:sz w:val="24"/>
          <w:szCs w:val="24"/>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w:t>
      </w:r>
      <w:proofErr w:type="gramStart"/>
      <w:r w:rsidRPr="00A6157E">
        <w:rPr>
          <w:rFonts w:ascii="Times New Roman" w:eastAsia="Times New Roman" w:hAnsi="Times New Roman" w:cs="Times New Roman"/>
          <w:color w:val="0000FF"/>
          <w:sz w:val="24"/>
          <w:szCs w:val="24"/>
          <w:u w:val="single"/>
          <w:lang w:eastAsia="ru-RU"/>
        </w:rPr>
        <w:t>Состав и содержание</w:t>
      </w:r>
      <w:r w:rsidRPr="00A6157E">
        <w:rPr>
          <w:rFonts w:ascii="Times New Roman" w:eastAsia="Times New Roman" w:hAnsi="Times New Roman" w:cs="Times New Roman"/>
          <w:sz w:val="24"/>
          <w:szCs w:val="24"/>
          <w:lang w:eastAsia="ru-RU"/>
        </w:rPr>
        <w:t xml:space="preserve"> необходимых для выполнения установленных Правительством Российской Федерации в соответствии с </w:t>
      </w:r>
      <w:r w:rsidRPr="00A6157E">
        <w:rPr>
          <w:rFonts w:ascii="Times New Roman" w:eastAsia="Times New Roman" w:hAnsi="Times New Roman" w:cs="Times New Roman"/>
          <w:color w:val="0000FF"/>
          <w:sz w:val="24"/>
          <w:szCs w:val="24"/>
          <w:u w:val="single"/>
          <w:lang w:eastAsia="ru-RU"/>
        </w:rPr>
        <w:t>частью 3</w:t>
      </w:r>
      <w:r w:rsidRPr="00A6157E">
        <w:rPr>
          <w:rFonts w:ascii="Times New Roman" w:eastAsia="Times New Roman"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A6157E">
        <w:rPr>
          <w:rFonts w:ascii="Times New Roman" w:eastAsia="Times New Roman" w:hAnsi="Times New Roman" w:cs="Times New Roman"/>
          <w:color w:val="0000FF"/>
          <w:sz w:val="24"/>
          <w:szCs w:val="24"/>
          <w:u w:val="single"/>
          <w:lang w:eastAsia="ru-RU"/>
        </w:rPr>
        <w:t>органом</w:t>
      </w:r>
      <w:r w:rsidRPr="00A6157E">
        <w:rPr>
          <w:rFonts w:ascii="Times New Roman" w:eastAsia="Times New Roman" w:hAnsi="Times New Roman" w:cs="Times New Roman"/>
          <w:sz w:val="24"/>
          <w:szCs w:val="24"/>
          <w:lang w:eastAsia="ru-RU"/>
        </w:rPr>
        <w:t xml:space="preserve"> исполнительной власти, уполномоченным в области обеспечения безопасности, и федеральным </w:t>
      </w:r>
      <w:r w:rsidRPr="00A6157E">
        <w:rPr>
          <w:rFonts w:ascii="Times New Roman" w:eastAsia="Times New Roman" w:hAnsi="Times New Roman" w:cs="Times New Roman"/>
          <w:color w:val="0000FF"/>
          <w:sz w:val="24"/>
          <w:szCs w:val="24"/>
          <w:u w:val="single"/>
          <w:lang w:eastAsia="ru-RU"/>
        </w:rPr>
        <w:t>органом</w:t>
      </w:r>
      <w:r w:rsidRPr="00A6157E">
        <w:rPr>
          <w:rFonts w:ascii="Times New Roman" w:eastAsia="Times New Roman" w:hAnsi="Times New Roman" w:cs="Times New Roman"/>
          <w:sz w:val="24"/>
          <w:szCs w:val="24"/>
          <w:lang w:eastAsia="ru-RU"/>
        </w:rPr>
        <w:t xml:space="preserve"> исполнительной власти, уполномоченным</w:t>
      </w:r>
      <w:proofErr w:type="gramEnd"/>
      <w:r w:rsidRPr="00A6157E">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w:t>
      </w:r>
      <w:proofErr w:type="gramStart"/>
      <w:r w:rsidRPr="00A6157E">
        <w:rPr>
          <w:rFonts w:ascii="Times New Roman" w:eastAsia="Times New Roman" w:hAnsi="Times New Roman" w:cs="Times New Roman"/>
          <w:sz w:val="24"/>
          <w:szCs w:val="24"/>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w:t>
      </w:r>
      <w:r w:rsidRPr="00A6157E">
        <w:rPr>
          <w:rFonts w:ascii="Times New Roman" w:eastAsia="Times New Roman" w:hAnsi="Times New Roman" w:cs="Times New Roman"/>
          <w:sz w:val="24"/>
          <w:szCs w:val="24"/>
          <w:lang w:eastAsia="ru-RU"/>
        </w:rPr>
        <w:lastRenderedPageBreak/>
        <w:t>эксплуатируемых при осуществлении</w:t>
      </w:r>
      <w:proofErr w:type="gramEnd"/>
      <w:r w:rsidRPr="00A6157E">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6. </w:t>
      </w:r>
      <w:proofErr w:type="gramStart"/>
      <w:r w:rsidRPr="00A6157E">
        <w:rPr>
          <w:rFonts w:ascii="Times New Roman" w:eastAsia="Times New Roman" w:hAnsi="Times New Roman" w:cs="Times New Roman"/>
          <w:sz w:val="24"/>
          <w:szCs w:val="24"/>
          <w:lang w:eastAsia="ru-RU"/>
        </w:rPr>
        <w:t xml:space="preserve">Наряду с угрозами безопасности персональных данных, определенных в нормативных правовых актах, принятых в соответствии с </w:t>
      </w:r>
      <w:r w:rsidRPr="00A6157E">
        <w:rPr>
          <w:rFonts w:ascii="Times New Roman" w:eastAsia="Times New Roman" w:hAnsi="Times New Roman" w:cs="Times New Roman"/>
          <w:color w:val="0000FF"/>
          <w:sz w:val="24"/>
          <w:szCs w:val="24"/>
          <w:u w:val="single"/>
          <w:lang w:eastAsia="ru-RU"/>
        </w:rPr>
        <w:t>частью 5</w:t>
      </w:r>
      <w:r w:rsidRPr="00A6157E">
        <w:rPr>
          <w:rFonts w:ascii="Times New Roman" w:eastAsia="Times New Roman"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A6157E">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7. Проекты нормативных правовых актов, указанных в </w:t>
      </w:r>
      <w:r w:rsidRPr="00A6157E">
        <w:rPr>
          <w:rFonts w:ascii="Times New Roman" w:eastAsia="Times New Roman" w:hAnsi="Times New Roman" w:cs="Times New Roman"/>
          <w:color w:val="0000FF"/>
          <w:sz w:val="24"/>
          <w:szCs w:val="24"/>
          <w:u w:val="single"/>
          <w:lang w:eastAsia="ru-RU"/>
        </w:rPr>
        <w:t>части 5</w:t>
      </w:r>
      <w:r w:rsidRPr="00A6157E">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A6157E">
        <w:rPr>
          <w:rFonts w:ascii="Times New Roman" w:eastAsia="Times New Roman" w:hAnsi="Times New Roman" w:cs="Times New Roman"/>
          <w:color w:val="0000FF"/>
          <w:sz w:val="24"/>
          <w:szCs w:val="24"/>
          <w:u w:val="single"/>
          <w:lang w:eastAsia="ru-RU"/>
        </w:rPr>
        <w:t>части 6</w:t>
      </w:r>
      <w:r w:rsidRPr="00A6157E">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A6157E">
        <w:rPr>
          <w:rFonts w:ascii="Times New Roman" w:eastAsia="Times New Roman" w:hAnsi="Times New Roman" w:cs="Times New Roman"/>
          <w:color w:val="0000FF"/>
          <w:sz w:val="24"/>
          <w:szCs w:val="24"/>
          <w:u w:val="single"/>
          <w:lang w:eastAsia="ru-RU"/>
        </w:rPr>
        <w:t>порядке</w:t>
      </w:r>
      <w:r w:rsidRPr="00A6157E">
        <w:rPr>
          <w:rFonts w:ascii="Times New Roman" w:eastAsia="Times New Roman" w:hAnsi="Times New Roman" w:cs="Times New Roman"/>
          <w:sz w:val="24"/>
          <w:szCs w:val="24"/>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A6157E">
        <w:rPr>
          <w:rFonts w:ascii="Times New Roman" w:eastAsia="Times New Roman" w:hAnsi="Times New Roman" w:cs="Times New Roman"/>
          <w:color w:val="0000FF"/>
          <w:sz w:val="24"/>
          <w:szCs w:val="24"/>
          <w:u w:val="single"/>
          <w:lang w:eastAsia="ru-RU"/>
        </w:rPr>
        <w:t>части 6</w:t>
      </w:r>
      <w:r w:rsidRPr="00A6157E">
        <w:rPr>
          <w:rFonts w:ascii="Times New Roman" w:eastAsia="Times New Roman" w:hAnsi="Times New Roman" w:cs="Times New Roman"/>
          <w:sz w:val="24"/>
          <w:szCs w:val="24"/>
          <w:lang w:eastAsia="ru-RU"/>
        </w:rPr>
        <w:t xml:space="preserve"> настоящей статьи, должно быть мотивированным.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8. </w:t>
      </w:r>
      <w:proofErr w:type="gramStart"/>
      <w:r w:rsidRPr="00A6157E">
        <w:rPr>
          <w:rFonts w:ascii="Times New Roman" w:eastAsia="Times New Roman" w:hAnsi="Times New Roman" w:cs="Times New Roman"/>
          <w:sz w:val="24"/>
          <w:szCs w:val="24"/>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A6157E">
        <w:rPr>
          <w:rFonts w:ascii="Times New Roman" w:eastAsia="Times New Roman" w:hAnsi="Times New Roman" w:cs="Times New Roman"/>
          <w:color w:val="0000FF"/>
          <w:sz w:val="24"/>
          <w:szCs w:val="24"/>
          <w:u w:val="single"/>
          <w:lang w:eastAsia="ru-RU"/>
        </w:rPr>
        <w:t>органом</w:t>
      </w:r>
      <w:r w:rsidRPr="00A6157E">
        <w:rPr>
          <w:rFonts w:ascii="Times New Roman" w:eastAsia="Times New Roman" w:hAnsi="Times New Roman" w:cs="Times New Roman"/>
          <w:sz w:val="24"/>
          <w:szCs w:val="24"/>
          <w:lang w:eastAsia="ru-RU"/>
        </w:rPr>
        <w:t xml:space="preserve"> исполнительной власти, уполномоченным в области обеспечения безопасности, и федеральным </w:t>
      </w:r>
      <w:r w:rsidRPr="00A6157E">
        <w:rPr>
          <w:rFonts w:ascii="Times New Roman" w:eastAsia="Times New Roman" w:hAnsi="Times New Roman" w:cs="Times New Roman"/>
          <w:color w:val="0000FF"/>
          <w:sz w:val="24"/>
          <w:szCs w:val="24"/>
          <w:u w:val="single"/>
          <w:lang w:eastAsia="ru-RU"/>
        </w:rPr>
        <w:t>органом</w:t>
      </w:r>
      <w:r w:rsidRPr="00A6157E">
        <w:rPr>
          <w:rFonts w:ascii="Times New Roman" w:eastAsia="Times New Roman" w:hAnsi="Times New Roman" w:cs="Times New Roman"/>
          <w:sz w:val="24"/>
          <w:szCs w:val="24"/>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A6157E">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9. </w:t>
      </w:r>
      <w:proofErr w:type="gramStart"/>
      <w:r w:rsidRPr="00A6157E">
        <w:rPr>
          <w:rFonts w:ascii="Times New Roman" w:eastAsia="Times New Roman" w:hAnsi="Times New Roman" w:cs="Times New Roman"/>
          <w:sz w:val="24"/>
          <w:szCs w:val="24"/>
          <w:lang w:eastAsia="ru-RU"/>
        </w:rPr>
        <w:t xml:space="preserve">Федеральный </w:t>
      </w:r>
      <w:r w:rsidRPr="00A6157E">
        <w:rPr>
          <w:rFonts w:ascii="Times New Roman" w:eastAsia="Times New Roman" w:hAnsi="Times New Roman" w:cs="Times New Roman"/>
          <w:color w:val="0000FF"/>
          <w:sz w:val="24"/>
          <w:szCs w:val="24"/>
          <w:u w:val="single"/>
          <w:lang w:eastAsia="ru-RU"/>
        </w:rPr>
        <w:t>орган</w:t>
      </w:r>
      <w:r w:rsidRPr="00A6157E">
        <w:rPr>
          <w:rFonts w:ascii="Times New Roman" w:eastAsia="Times New Roman" w:hAnsi="Times New Roman" w:cs="Times New Roman"/>
          <w:sz w:val="24"/>
          <w:szCs w:val="24"/>
          <w:lang w:eastAsia="ru-RU"/>
        </w:rPr>
        <w:t xml:space="preserve"> исполнительной власти, уполномоченный в области обеспечения безопасности, и федеральный </w:t>
      </w:r>
      <w:r w:rsidRPr="00A6157E">
        <w:rPr>
          <w:rFonts w:ascii="Times New Roman" w:eastAsia="Times New Roman" w:hAnsi="Times New Roman" w:cs="Times New Roman"/>
          <w:color w:val="0000FF"/>
          <w:sz w:val="24"/>
          <w:szCs w:val="24"/>
          <w:u w:val="single"/>
          <w:lang w:eastAsia="ru-RU"/>
        </w:rPr>
        <w:t>орган</w:t>
      </w:r>
      <w:r w:rsidRPr="00A6157E">
        <w:rPr>
          <w:rFonts w:ascii="Times New Roman" w:eastAsia="Times New Roman" w:hAnsi="Times New Roman" w:cs="Times New Roman"/>
          <w:sz w:val="24"/>
          <w:szCs w:val="24"/>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A6157E">
        <w:rPr>
          <w:rFonts w:ascii="Times New Roman" w:eastAsia="Times New Roman" w:hAnsi="Times New Roman" w:cs="Times New Roman"/>
          <w:sz w:val="24"/>
          <w:szCs w:val="24"/>
          <w:lang w:eastAsia="ru-RU"/>
        </w:rPr>
        <w:t xml:space="preserve"> их обработке в информационных </w:t>
      </w:r>
      <w:r w:rsidRPr="00A6157E">
        <w:rPr>
          <w:rFonts w:ascii="Times New Roman" w:eastAsia="Times New Roman" w:hAnsi="Times New Roman" w:cs="Times New Roman"/>
          <w:sz w:val="24"/>
          <w:szCs w:val="24"/>
          <w:lang w:eastAsia="ru-RU"/>
        </w:rPr>
        <w:lastRenderedPageBreak/>
        <w:t>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 xml:space="preserve">Оператор обязан сообщить в порядке, предусмотренном </w:t>
      </w:r>
      <w:r w:rsidRPr="00A6157E">
        <w:rPr>
          <w:rFonts w:ascii="Times New Roman" w:eastAsia="Times New Roman" w:hAnsi="Times New Roman" w:cs="Times New Roman"/>
          <w:color w:val="0000FF"/>
          <w:sz w:val="24"/>
          <w:szCs w:val="24"/>
          <w:u w:val="single"/>
          <w:lang w:eastAsia="ru-RU"/>
        </w:rPr>
        <w:t>статьей 14</w:t>
      </w:r>
      <w:r w:rsidRPr="00A6157E">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A6157E">
        <w:rPr>
          <w:rFonts w:ascii="Times New Roman" w:eastAsia="Times New Roman" w:hAnsi="Times New Roman" w:cs="Times New Roman"/>
          <w:sz w:val="24"/>
          <w:szCs w:val="24"/>
          <w:lang w:eastAsia="ru-RU"/>
        </w:rPr>
        <w:t>.</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proofErr w:type="gramStart"/>
      <w:r w:rsidRPr="00A6157E">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A6157E">
        <w:rPr>
          <w:rFonts w:ascii="Times New Roman" w:eastAsia="Times New Roman" w:hAnsi="Times New Roman" w:cs="Times New Roman"/>
          <w:color w:val="0000FF"/>
          <w:sz w:val="24"/>
          <w:szCs w:val="24"/>
          <w:u w:val="single"/>
          <w:lang w:eastAsia="ru-RU"/>
        </w:rPr>
        <w:t>части 8 статьи 14</w:t>
      </w:r>
      <w:r w:rsidRPr="00A6157E">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w:t>
      </w:r>
      <w:proofErr w:type="gramEnd"/>
      <w:r w:rsidRPr="00A6157E">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w:t>
      </w:r>
      <w:r w:rsidRPr="00A6157E">
        <w:rPr>
          <w:rFonts w:ascii="Times New Roman" w:eastAsia="Times New Roman" w:hAnsi="Times New Roman" w:cs="Times New Roman"/>
          <w:sz w:val="24"/>
          <w:szCs w:val="24"/>
          <w:lang w:eastAsia="ru-RU"/>
        </w:rPr>
        <w:lastRenderedPageBreak/>
        <w:t xml:space="preserve">субъекта персональных данных или его представителя либо </w:t>
      </w:r>
      <w:proofErr w:type="gramStart"/>
      <w:r w:rsidRPr="00A6157E">
        <w:rPr>
          <w:rFonts w:ascii="Times New Roman" w:eastAsia="Times New Roman" w:hAnsi="Times New Roman" w:cs="Times New Roman"/>
          <w:sz w:val="24"/>
          <w:szCs w:val="24"/>
          <w:lang w:eastAsia="ru-RU"/>
        </w:rPr>
        <w:t>с даты получения</w:t>
      </w:r>
      <w:proofErr w:type="gramEnd"/>
      <w:r w:rsidRPr="00A6157E">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Оператор обязан сообщить </w:t>
      </w:r>
      <w:proofErr w:type="gramStart"/>
      <w:r w:rsidRPr="00A6157E">
        <w:rPr>
          <w:rFonts w:ascii="Times New Roman" w:eastAsia="Times New Roman" w:hAnsi="Times New Roman" w:cs="Times New Roman"/>
          <w:sz w:val="24"/>
          <w:szCs w:val="24"/>
          <w:lang w:eastAsia="ru-RU"/>
        </w:rPr>
        <w:t xml:space="preserve">в уполномоченный </w:t>
      </w:r>
      <w:r w:rsidRPr="00A6157E">
        <w:rPr>
          <w:rFonts w:ascii="Times New Roman" w:eastAsia="Times New Roman" w:hAnsi="Times New Roman" w:cs="Times New Roman"/>
          <w:color w:val="0000FF"/>
          <w:sz w:val="24"/>
          <w:szCs w:val="24"/>
          <w:u w:val="single"/>
          <w:lang w:eastAsia="ru-RU"/>
        </w:rPr>
        <w:t>орган</w:t>
      </w:r>
      <w:r w:rsidRPr="00A6157E">
        <w:rPr>
          <w:rFonts w:ascii="Times New Roman" w:eastAsia="Times New Roman" w:hAnsi="Times New Roman" w:cs="Times New Roman"/>
          <w:sz w:val="24"/>
          <w:szCs w:val="24"/>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A6157E">
        <w:rPr>
          <w:rFonts w:ascii="Times New Roman" w:eastAsia="Times New Roman" w:hAnsi="Times New Roman" w:cs="Times New Roman"/>
          <w:sz w:val="24"/>
          <w:szCs w:val="24"/>
          <w:lang w:eastAsia="ru-RU"/>
        </w:rPr>
        <w:t xml:space="preserve"> получения такого запроса.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A6157E">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A6157E">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A6157E">
        <w:rPr>
          <w:rFonts w:ascii="Times New Roman" w:eastAsia="Times New Roman" w:hAnsi="Times New Roman" w:cs="Times New Roman"/>
          <w:sz w:val="24"/>
          <w:szCs w:val="24"/>
          <w:lang w:eastAsia="ru-RU"/>
        </w:rPr>
        <w:t xml:space="preserve"> или получения </w:t>
      </w:r>
      <w:r w:rsidRPr="00A6157E">
        <w:rPr>
          <w:rFonts w:ascii="Times New Roman" w:eastAsia="Times New Roman" w:hAnsi="Times New Roman" w:cs="Times New Roman"/>
          <w:sz w:val="24"/>
          <w:szCs w:val="24"/>
          <w:lang w:eastAsia="ru-RU"/>
        </w:rPr>
        <w:lastRenderedPageBreak/>
        <w:t>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proofErr w:type="gramStart"/>
      <w:r w:rsidRPr="00A6157E">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A6157E">
        <w:rPr>
          <w:rFonts w:ascii="Times New Roman" w:eastAsia="Times New Roman" w:hAnsi="Times New Roman" w:cs="Times New Roman"/>
          <w:sz w:val="24"/>
          <w:szCs w:val="24"/>
          <w:lang w:eastAsia="ru-RU"/>
        </w:rPr>
        <w:t xml:space="preserve"> и снять блокирование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6157E">
        <w:rPr>
          <w:rFonts w:ascii="Times New Roman" w:eastAsia="Times New Roman" w:hAnsi="Times New Roman" w:cs="Times New Roman"/>
          <w:sz w:val="24"/>
          <w:szCs w:val="24"/>
          <w:lang w:eastAsia="ru-RU"/>
        </w:rPr>
        <w:t>с даты</w:t>
      </w:r>
      <w:proofErr w:type="gramEnd"/>
      <w:r w:rsidRPr="00A6157E">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6157E">
        <w:rPr>
          <w:rFonts w:ascii="Times New Roman" w:eastAsia="Times New Roman" w:hAnsi="Times New Roman" w:cs="Times New Roman"/>
          <w:sz w:val="24"/>
          <w:szCs w:val="24"/>
          <w:lang w:eastAsia="ru-RU"/>
        </w:rPr>
        <w:t>,</w:t>
      </w:r>
      <w:proofErr w:type="gramEnd"/>
      <w:r w:rsidRPr="00A6157E">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A6157E">
        <w:rPr>
          <w:rFonts w:ascii="Times New Roman" w:eastAsia="Times New Roman" w:hAnsi="Times New Roman" w:cs="Times New Roman"/>
          <w:sz w:val="24"/>
          <w:szCs w:val="24"/>
          <w:lang w:eastAsia="ru-RU"/>
        </w:rPr>
        <w:t>представителя</w:t>
      </w:r>
      <w:proofErr w:type="gramEnd"/>
      <w:r w:rsidRPr="00A6157E">
        <w:rPr>
          <w:rFonts w:ascii="Times New Roman" w:eastAsia="Times New Roman" w:hAnsi="Times New Roman" w:cs="Times New Roman"/>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w:t>
      </w:r>
      <w:proofErr w:type="gramStart"/>
      <w:r w:rsidRPr="00A6157E">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6157E">
        <w:rPr>
          <w:rFonts w:ascii="Times New Roman" w:eastAsia="Times New Roman" w:hAnsi="Times New Roman" w:cs="Times New Roman"/>
          <w:sz w:val="24"/>
          <w:szCs w:val="24"/>
          <w:lang w:eastAsia="ru-RU"/>
        </w:rPr>
        <w:t xml:space="preserve">, если иное не предусмотрено договором, стороной которого,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A6157E">
        <w:rPr>
          <w:rFonts w:ascii="Times New Roman" w:eastAsia="Times New Roman" w:hAnsi="Times New Roman" w:cs="Times New Roman"/>
          <w:sz w:val="24"/>
          <w:szCs w:val="24"/>
          <w:lang w:eastAsia="ru-RU"/>
        </w:rPr>
        <w:t>данных</w:t>
      </w:r>
      <w:proofErr w:type="gramEnd"/>
      <w:r w:rsidRPr="00A6157E">
        <w:rPr>
          <w:rFonts w:ascii="Times New Roman" w:eastAsia="Times New Roman" w:hAnsi="Times New Roman"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w:t>
      </w:r>
      <w:proofErr w:type="gramStart"/>
      <w:r w:rsidRPr="00A6157E">
        <w:rPr>
          <w:rFonts w:ascii="Times New Roman" w:eastAsia="Times New Roman" w:hAnsi="Times New Roman" w:cs="Times New Roman"/>
          <w:sz w:val="24"/>
          <w:szCs w:val="24"/>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w:t>
      </w:r>
      <w:r w:rsidRPr="00A6157E">
        <w:rPr>
          <w:rFonts w:ascii="Times New Roman" w:eastAsia="Times New Roman" w:hAnsi="Times New Roman" w:cs="Times New Roman"/>
          <w:sz w:val="24"/>
          <w:szCs w:val="24"/>
          <w:lang w:eastAsia="ru-RU"/>
        </w:rPr>
        <w:lastRenderedPageBreak/>
        <w:t>персональные данные или обеспечить их уничтожение (если обработка персональных данных осуществляется</w:t>
      </w:r>
      <w:proofErr w:type="gramEnd"/>
      <w:r w:rsidRPr="00A6157E">
        <w:rPr>
          <w:rFonts w:ascii="Times New Roman" w:eastAsia="Times New Roman" w:hAnsi="Times New Roman" w:cs="Times New Roman"/>
          <w:sz w:val="24"/>
          <w:szCs w:val="24"/>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A6157E">
        <w:rPr>
          <w:rFonts w:ascii="Times New Roman" w:eastAsia="Times New Roman" w:hAnsi="Times New Roman" w:cs="Times New Roman"/>
          <w:sz w:val="24"/>
          <w:szCs w:val="24"/>
          <w:lang w:eastAsia="ru-RU"/>
        </w:rPr>
        <w:t>выгодоприобретателем</w:t>
      </w:r>
      <w:proofErr w:type="spellEnd"/>
      <w:r w:rsidRPr="00A6157E">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A6157E">
        <w:rPr>
          <w:rFonts w:ascii="Times New Roman" w:eastAsia="Times New Roman" w:hAnsi="Times New Roman" w:cs="Times New Roman"/>
          <w:sz w:val="24"/>
          <w:szCs w:val="24"/>
          <w:lang w:eastAsia="ru-RU"/>
        </w:rPr>
        <w:t>данных</w:t>
      </w:r>
      <w:proofErr w:type="gramEnd"/>
      <w:r w:rsidRPr="00A6157E">
        <w:rPr>
          <w:rFonts w:ascii="Times New Roman" w:eastAsia="Times New Roman" w:hAnsi="Times New Roman"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6. </w:t>
      </w:r>
      <w:proofErr w:type="gramStart"/>
      <w:r w:rsidRPr="00A6157E">
        <w:rPr>
          <w:rFonts w:ascii="Times New Roman" w:eastAsia="Times New Roman" w:hAnsi="Times New Roman" w:cs="Times New Roman"/>
          <w:sz w:val="24"/>
          <w:szCs w:val="24"/>
          <w:lang w:eastAsia="ru-RU"/>
        </w:rPr>
        <w:t xml:space="preserve">В случае отсутствия возможности уничтожения персональных данных в течение срока, указанного в </w:t>
      </w:r>
      <w:r w:rsidRPr="00A6157E">
        <w:rPr>
          <w:rFonts w:ascii="Times New Roman" w:eastAsia="Times New Roman" w:hAnsi="Times New Roman" w:cs="Times New Roman"/>
          <w:color w:val="0000FF"/>
          <w:sz w:val="24"/>
          <w:szCs w:val="24"/>
          <w:u w:val="single"/>
          <w:lang w:eastAsia="ru-RU"/>
        </w:rPr>
        <w:t>частях 3</w:t>
      </w:r>
      <w:r w:rsidRPr="00A6157E">
        <w:rPr>
          <w:rFonts w:ascii="Times New Roman" w:eastAsia="Times New Roman" w:hAnsi="Times New Roman" w:cs="Times New Roman"/>
          <w:sz w:val="24"/>
          <w:szCs w:val="24"/>
          <w:lang w:eastAsia="ru-RU"/>
        </w:rPr>
        <w:t xml:space="preserve"> - </w:t>
      </w:r>
      <w:r w:rsidRPr="00A6157E">
        <w:rPr>
          <w:rFonts w:ascii="Times New Roman" w:eastAsia="Times New Roman" w:hAnsi="Times New Roman" w:cs="Times New Roman"/>
          <w:color w:val="0000FF"/>
          <w:sz w:val="24"/>
          <w:szCs w:val="24"/>
          <w:u w:val="single"/>
          <w:lang w:eastAsia="ru-RU"/>
        </w:rPr>
        <w:t>5</w:t>
      </w:r>
      <w:r w:rsidRPr="00A6157E">
        <w:rPr>
          <w:rFonts w:ascii="Times New Roman" w:eastAsia="Times New Roman"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22. Уведомление об обработке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Оператор до начала обработки персональных данных </w:t>
      </w:r>
      <w:r w:rsidRPr="00A6157E">
        <w:rPr>
          <w:rFonts w:ascii="Times New Roman" w:eastAsia="Times New Roman" w:hAnsi="Times New Roman" w:cs="Times New Roman"/>
          <w:color w:val="0000FF"/>
          <w:sz w:val="24"/>
          <w:szCs w:val="24"/>
          <w:u w:val="single"/>
          <w:lang w:eastAsia="ru-RU"/>
        </w:rPr>
        <w:t>обязан</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уведомить</w:t>
      </w:r>
      <w:r w:rsidRPr="00A6157E">
        <w:rPr>
          <w:rFonts w:ascii="Times New Roman" w:eastAsia="Times New Roman" w:hAnsi="Times New Roman" w:cs="Times New Roman"/>
          <w:sz w:val="24"/>
          <w:szCs w:val="24"/>
          <w:lang w:eastAsia="ru-RU"/>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A6157E">
        <w:rPr>
          <w:rFonts w:ascii="Times New Roman" w:eastAsia="Times New Roman" w:hAnsi="Times New Roman" w:cs="Times New Roman"/>
          <w:color w:val="0000FF"/>
          <w:sz w:val="24"/>
          <w:szCs w:val="24"/>
          <w:u w:val="single"/>
          <w:lang w:eastAsia="ru-RU"/>
        </w:rPr>
        <w:t>частью 2</w:t>
      </w:r>
      <w:r w:rsidRPr="00A6157E">
        <w:rPr>
          <w:rFonts w:ascii="Times New Roman" w:eastAsia="Times New Roman" w:hAnsi="Times New Roman" w:cs="Times New Roman"/>
          <w:sz w:val="24"/>
          <w:szCs w:val="24"/>
          <w:lang w:eastAsia="ru-RU"/>
        </w:rPr>
        <w:t xml:space="preserve"> настоящей статьи.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обрабатываемых</w:t>
      </w:r>
      <w:proofErr w:type="gramEnd"/>
      <w:r w:rsidRPr="00A6157E">
        <w:rPr>
          <w:rFonts w:ascii="Times New Roman" w:eastAsia="Times New Roman" w:hAnsi="Times New Roman" w:cs="Times New Roman"/>
          <w:sz w:val="24"/>
          <w:szCs w:val="24"/>
          <w:lang w:eastAsia="ru-RU"/>
        </w:rPr>
        <w:t xml:space="preserve"> в соответствии с </w:t>
      </w:r>
      <w:r w:rsidRPr="00A6157E">
        <w:rPr>
          <w:rFonts w:ascii="Times New Roman" w:eastAsia="Times New Roman" w:hAnsi="Times New Roman" w:cs="Times New Roman"/>
          <w:color w:val="0000FF"/>
          <w:sz w:val="24"/>
          <w:szCs w:val="24"/>
          <w:u w:val="single"/>
          <w:lang w:eastAsia="ru-RU"/>
        </w:rPr>
        <w:t>трудовым законодательством</w:t>
      </w:r>
      <w:r w:rsidRPr="00A6157E">
        <w:rPr>
          <w:rFonts w:ascii="Times New Roman" w:eastAsia="Times New Roman" w:hAnsi="Times New Roman" w:cs="Times New Roman"/>
          <w:sz w:val="24"/>
          <w:szCs w:val="24"/>
          <w:lang w:eastAsia="ru-RU"/>
        </w:rPr>
        <w:t>;</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1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w:t>
      </w:r>
      <w:proofErr w:type="gramStart"/>
      <w:r w:rsidRPr="00A6157E">
        <w:rPr>
          <w:rFonts w:ascii="Times New Roman" w:eastAsia="Times New Roman" w:hAnsi="Times New Roman" w:cs="Times New Roman"/>
          <w:sz w:val="24"/>
          <w:szCs w:val="24"/>
          <w:lang w:eastAsia="ru-RU"/>
        </w:rPr>
        <w:t>полученных</w:t>
      </w:r>
      <w:proofErr w:type="gramEnd"/>
      <w:r w:rsidRPr="00A6157E">
        <w:rPr>
          <w:rFonts w:ascii="Times New Roman" w:eastAsia="Times New Roman" w:hAnsi="Times New Roman" w:cs="Times New Roman"/>
          <w:sz w:val="24"/>
          <w:szCs w:val="24"/>
          <w:lang w:eastAsia="ru-RU"/>
        </w:rPr>
        <w:t xml:space="preserve">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сделанных субъектом персональных данных общедоступными;</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4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5) включающих в себя только фамилии, имена и отчества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A6157E">
        <w:rPr>
          <w:rFonts w:ascii="Times New Roman" w:eastAsia="Times New Roman" w:hAnsi="Times New Roman" w:cs="Times New Roman"/>
          <w:color w:val="0000FF"/>
          <w:sz w:val="24"/>
          <w:szCs w:val="24"/>
          <w:u w:val="single"/>
          <w:lang w:eastAsia="ru-RU"/>
        </w:rPr>
        <w:t>актами</w:t>
      </w:r>
      <w:r w:rsidRPr="00A6157E">
        <w:rPr>
          <w:rFonts w:ascii="Times New Roman" w:eastAsia="Times New Roman" w:hAnsi="Times New Roman" w:cs="Times New Roman"/>
          <w:sz w:val="24"/>
          <w:szCs w:val="24"/>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9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Уведомление, предусмотренное </w:t>
      </w:r>
      <w:r w:rsidRPr="00A6157E">
        <w:rPr>
          <w:rFonts w:ascii="Times New Roman" w:eastAsia="Times New Roman" w:hAnsi="Times New Roman" w:cs="Times New Roman"/>
          <w:color w:val="0000FF"/>
          <w:sz w:val="24"/>
          <w:szCs w:val="24"/>
          <w:u w:val="single"/>
          <w:lang w:eastAsia="ru-RU"/>
        </w:rPr>
        <w:t>частью 1</w:t>
      </w:r>
      <w:r w:rsidRPr="00A6157E">
        <w:rPr>
          <w:rFonts w:ascii="Times New Roman" w:eastAsia="Times New Roman"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наименование (фамилия, имя, отчество), адрес оператора;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цель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категории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правовое основание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7) описание мер, предусмотренных </w:t>
      </w:r>
      <w:r w:rsidRPr="00A6157E">
        <w:rPr>
          <w:rFonts w:ascii="Times New Roman" w:eastAsia="Times New Roman" w:hAnsi="Times New Roman" w:cs="Times New Roman"/>
          <w:color w:val="0000FF"/>
          <w:sz w:val="24"/>
          <w:szCs w:val="24"/>
          <w:u w:val="single"/>
          <w:lang w:eastAsia="ru-RU"/>
        </w:rPr>
        <w:t>статьями 18.1</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19</w:t>
      </w:r>
      <w:r w:rsidRPr="00A6157E">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7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7.1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дата начала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10) сведения о наличии или об отсутствии трансграничной передачи персональных данных в процессе их обработки;</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10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10.1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21.07.2014 N 242-ФЗ)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11) сведения об обеспечении безопасности персональных данных в соответствии с </w:t>
      </w:r>
      <w:r w:rsidRPr="00A6157E">
        <w:rPr>
          <w:rFonts w:ascii="Times New Roman" w:eastAsia="Times New Roman" w:hAnsi="Times New Roman" w:cs="Times New Roman"/>
          <w:color w:val="0000FF"/>
          <w:sz w:val="24"/>
          <w:szCs w:val="24"/>
          <w:u w:val="single"/>
          <w:lang w:eastAsia="ru-RU"/>
        </w:rPr>
        <w:t>требованиями</w:t>
      </w:r>
      <w:r w:rsidRPr="00A6157E">
        <w:rPr>
          <w:rFonts w:ascii="Times New Roman" w:eastAsia="Times New Roman" w:hAnsi="Times New Roman" w:cs="Times New Roman"/>
          <w:sz w:val="24"/>
          <w:szCs w:val="24"/>
          <w:lang w:eastAsia="ru-RU"/>
        </w:rPr>
        <w:t xml:space="preserve"> к защите персональных данных, установленными Правительством Российской Федерации.</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11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Уполномоченный </w:t>
      </w:r>
      <w:r w:rsidRPr="00A6157E">
        <w:rPr>
          <w:rFonts w:ascii="Times New Roman" w:eastAsia="Times New Roman" w:hAnsi="Times New Roman" w:cs="Times New Roman"/>
          <w:color w:val="0000FF"/>
          <w:sz w:val="24"/>
          <w:szCs w:val="24"/>
          <w:u w:val="single"/>
          <w:lang w:eastAsia="ru-RU"/>
        </w:rPr>
        <w:t>орган</w:t>
      </w:r>
      <w:r w:rsidRPr="00A6157E">
        <w:rPr>
          <w:rFonts w:ascii="Times New Roman" w:eastAsia="Times New Roman" w:hAnsi="Times New Roman" w:cs="Times New Roman"/>
          <w:sz w:val="24"/>
          <w:szCs w:val="24"/>
          <w:lang w:eastAsia="ru-RU"/>
        </w:rPr>
        <w:t xml:space="preserve"> по защите прав субъектов персональных данных в течение тридцати дней </w:t>
      </w:r>
      <w:proofErr w:type="gramStart"/>
      <w:r w:rsidRPr="00A6157E">
        <w:rPr>
          <w:rFonts w:ascii="Times New Roman" w:eastAsia="Times New Roman" w:hAnsi="Times New Roman" w:cs="Times New Roman"/>
          <w:sz w:val="24"/>
          <w:szCs w:val="24"/>
          <w:lang w:eastAsia="ru-RU"/>
        </w:rPr>
        <w:t>с даты поступления</w:t>
      </w:r>
      <w:proofErr w:type="gramEnd"/>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уведомления</w:t>
      </w:r>
      <w:r w:rsidRPr="00A6157E">
        <w:rPr>
          <w:rFonts w:ascii="Times New Roman" w:eastAsia="Times New Roman" w:hAnsi="Times New Roman" w:cs="Times New Roman"/>
          <w:sz w:val="24"/>
          <w:szCs w:val="24"/>
          <w:lang w:eastAsia="ru-RU"/>
        </w:rPr>
        <w:t xml:space="preserve"> об обработке персональных данных вносит сведения, указанные в части 3 настоящей </w:t>
      </w:r>
      <w:r w:rsidRPr="00A6157E">
        <w:rPr>
          <w:rFonts w:ascii="Times New Roman" w:eastAsia="Times New Roman" w:hAnsi="Times New Roman" w:cs="Times New Roman"/>
          <w:color w:val="0000FF"/>
          <w:sz w:val="24"/>
          <w:szCs w:val="24"/>
          <w:u w:val="single"/>
          <w:lang w:eastAsia="ru-RU"/>
        </w:rPr>
        <w:t>статьи,</w:t>
      </w:r>
      <w:r w:rsidRPr="00A6157E">
        <w:rPr>
          <w:rFonts w:ascii="Times New Roman" w:eastAsia="Times New Roman" w:hAnsi="Times New Roman" w:cs="Times New Roman"/>
          <w:sz w:val="24"/>
          <w:szCs w:val="24"/>
          <w:lang w:eastAsia="ru-RU"/>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A6157E">
        <w:rPr>
          <w:rFonts w:ascii="Times New Roman" w:eastAsia="Times New Roman" w:hAnsi="Times New Roman" w:cs="Times New Roman"/>
          <w:color w:val="0000FF"/>
          <w:sz w:val="24"/>
          <w:szCs w:val="24"/>
          <w:u w:val="single"/>
          <w:lang w:eastAsia="ru-RU"/>
        </w:rPr>
        <w:t>общедоступными</w:t>
      </w:r>
      <w:r w:rsidRPr="00A6157E">
        <w:rPr>
          <w:rFonts w:ascii="Times New Roman" w:eastAsia="Times New Roman" w:hAnsi="Times New Roman" w:cs="Times New Roman"/>
          <w:sz w:val="24"/>
          <w:szCs w:val="24"/>
          <w:lang w:eastAsia="ru-RU"/>
        </w:rPr>
        <w:t>.</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w:t>
      </w:r>
      <w:r w:rsidRPr="00A6157E">
        <w:rPr>
          <w:rFonts w:ascii="Times New Roman" w:eastAsia="Times New Roman" w:hAnsi="Times New Roman" w:cs="Times New Roman"/>
          <w:color w:val="0000FF"/>
          <w:sz w:val="24"/>
          <w:szCs w:val="24"/>
          <w:u w:val="single"/>
          <w:lang w:eastAsia="ru-RU"/>
        </w:rPr>
        <w:t>части 3</w:t>
      </w:r>
      <w:r w:rsidRPr="00A6157E">
        <w:rPr>
          <w:rFonts w:ascii="Times New Roman" w:eastAsia="Times New Roman"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7. В случае изменения сведений, указанных в </w:t>
      </w:r>
      <w:r w:rsidRPr="00A6157E">
        <w:rPr>
          <w:rFonts w:ascii="Times New Roman" w:eastAsia="Times New Roman" w:hAnsi="Times New Roman" w:cs="Times New Roman"/>
          <w:color w:val="0000FF"/>
          <w:sz w:val="24"/>
          <w:szCs w:val="24"/>
          <w:u w:val="single"/>
          <w:lang w:eastAsia="ru-RU"/>
        </w:rPr>
        <w:t>части 3</w:t>
      </w:r>
      <w:r w:rsidRPr="00A6157E">
        <w:rPr>
          <w:rFonts w:ascii="Times New Roman" w:eastAsia="Times New Roman"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w:t>
      </w:r>
      <w:r w:rsidRPr="00A6157E">
        <w:rPr>
          <w:rFonts w:ascii="Times New Roman" w:eastAsia="Times New Roman" w:hAnsi="Times New Roman" w:cs="Times New Roman"/>
          <w:color w:val="0000FF"/>
          <w:sz w:val="24"/>
          <w:szCs w:val="24"/>
          <w:u w:val="single"/>
          <w:lang w:eastAsia="ru-RU"/>
        </w:rPr>
        <w:t>уведомить</w:t>
      </w:r>
      <w:r w:rsidRPr="00A6157E">
        <w:rPr>
          <w:rFonts w:ascii="Times New Roman" w:eastAsia="Times New Roman" w:hAnsi="Times New Roman" w:cs="Times New Roman"/>
          <w:sz w:val="24"/>
          <w:szCs w:val="24"/>
          <w:lang w:eastAsia="ru-RU"/>
        </w:rPr>
        <w:t xml:space="preserve"> об этом уполномоченный орган по защите прав субъектов персональных данных в течение десяти рабочих дней </w:t>
      </w:r>
      <w:proofErr w:type="gramStart"/>
      <w:r w:rsidRPr="00A6157E">
        <w:rPr>
          <w:rFonts w:ascii="Times New Roman" w:eastAsia="Times New Roman" w:hAnsi="Times New Roman" w:cs="Times New Roman"/>
          <w:sz w:val="24"/>
          <w:szCs w:val="24"/>
          <w:lang w:eastAsia="ru-RU"/>
        </w:rPr>
        <w:t>с даты возникновения</w:t>
      </w:r>
      <w:proofErr w:type="gramEnd"/>
      <w:r w:rsidRPr="00A6157E">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ч</w:t>
      </w:r>
      <w:proofErr w:type="gramEnd"/>
      <w:r w:rsidRPr="00A6157E">
        <w:rPr>
          <w:rFonts w:ascii="Times New Roman" w:eastAsia="Times New Roman" w:hAnsi="Times New Roman" w:cs="Times New Roman"/>
          <w:color w:val="828282"/>
          <w:sz w:val="24"/>
          <w:szCs w:val="24"/>
          <w:lang w:eastAsia="ru-RU"/>
        </w:rPr>
        <w:t xml:space="preserve">асть 7 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введена</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xml:space="preserve">3. Оператор обязан предоставлять лицу, ответственному за организацию обработки персональных данных, сведения, указанные в </w:t>
      </w:r>
      <w:r w:rsidRPr="00A6157E">
        <w:rPr>
          <w:rFonts w:ascii="Times New Roman" w:eastAsia="Times New Roman" w:hAnsi="Times New Roman" w:cs="Times New Roman"/>
          <w:color w:val="0000FF"/>
          <w:sz w:val="24"/>
          <w:szCs w:val="24"/>
          <w:u w:val="single"/>
          <w:lang w:eastAsia="ru-RU"/>
        </w:rPr>
        <w:t>части 3 статьи 22</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осуществлять внутренний </w:t>
      </w:r>
      <w:proofErr w:type="gramStart"/>
      <w:r w:rsidRPr="00A6157E">
        <w:rPr>
          <w:rFonts w:ascii="Times New Roman" w:eastAsia="Times New Roman" w:hAnsi="Times New Roman" w:cs="Times New Roman"/>
          <w:sz w:val="24"/>
          <w:szCs w:val="24"/>
          <w:lang w:eastAsia="ru-RU"/>
        </w:rPr>
        <w:t>контроль за</w:t>
      </w:r>
      <w:proofErr w:type="gramEnd"/>
      <w:r w:rsidRPr="00A6157E">
        <w:rPr>
          <w:rFonts w:ascii="Times New Roman" w:eastAsia="Times New Roman" w:hAnsi="Times New Roman" w:cs="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w:t>
      </w:r>
      <w:r w:rsidRPr="00A6157E">
        <w:rPr>
          <w:rFonts w:ascii="Times New Roman" w:eastAsia="Times New Roman" w:hAnsi="Times New Roman" w:cs="Times New Roman"/>
          <w:color w:val="0000FF"/>
          <w:sz w:val="24"/>
          <w:szCs w:val="24"/>
          <w:u w:val="single"/>
          <w:lang w:eastAsia="ru-RU"/>
        </w:rPr>
        <w:t>требований</w:t>
      </w:r>
      <w:r w:rsidRPr="00A6157E">
        <w:rPr>
          <w:rFonts w:ascii="Times New Roman" w:eastAsia="Times New Roman" w:hAnsi="Times New Roman" w:cs="Times New Roman"/>
          <w:sz w:val="24"/>
          <w:szCs w:val="24"/>
          <w:lang w:eastAsia="ru-RU"/>
        </w:rPr>
        <w:t xml:space="preserve"> к защите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доводить до сведения </w:t>
      </w:r>
      <w:proofErr w:type="gramStart"/>
      <w:r w:rsidRPr="00A6157E">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A6157E">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w:t>
      </w:r>
      <w:proofErr w:type="gramStart"/>
      <w:r w:rsidRPr="00A6157E">
        <w:rPr>
          <w:rFonts w:ascii="Times New Roman" w:eastAsia="Times New Roman" w:hAnsi="Times New Roman" w:cs="Times New Roman"/>
          <w:sz w:val="24"/>
          <w:szCs w:val="24"/>
          <w:lang w:eastAsia="ru-RU"/>
        </w:rPr>
        <w:t>персональных</w:t>
      </w:r>
      <w:proofErr w:type="gramEnd"/>
      <w:r w:rsidRPr="00A6157E">
        <w:rPr>
          <w:rFonts w:ascii="Times New Roman" w:eastAsia="Times New Roman" w:hAnsi="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 xml:space="preserve">Глава 5. КОНТРОЛЬ И НАДЗОР ЗА ОБРАБОТКОЙ </w:t>
      </w:r>
      <w:proofErr w:type="gramStart"/>
      <w:r w:rsidRPr="00A6157E">
        <w:rPr>
          <w:rFonts w:ascii="Times New Roman" w:eastAsia="Times New Roman" w:hAnsi="Times New Roman" w:cs="Times New Roman"/>
          <w:b/>
          <w:bCs/>
          <w:sz w:val="24"/>
          <w:szCs w:val="24"/>
          <w:lang w:eastAsia="ru-RU"/>
        </w:rPr>
        <w:t>ПЕРСОНАЛЬНЫХ</w:t>
      </w:r>
      <w:proofErr w:type="gramEnd"/>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ДАННЫХ. ОТВЕТСТВЕННОСТЬ ЗА НАРУШЕНИЕ ТРЕБОВАНИЙ</w:t>
      </w:r>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23. Уполномоченный орган по защите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w:t>
      </w:r>
      <w:proofErr w:type="gramStart"/>
      <w:r w:rsidRPr="00A6157E">
        <w:rPr>
          <w:rFonts w:ascii="Times New Roman" w:eastAsia="Times New Roman" w:hAnsi="Times New Roman" w:cs="Times New Roman"/>
          <w:sz w:val="24"/>
          <w:szCs w:val="24"/>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A6157E">
        <w:rPr>
          <w:rFonts w:ascii="Times New Roman" w:eastAsia="Times New Roman" w:hAnsi="Times New Roman" w:cs="Times New Roman"/>
          <w:color w:val="0000FF"/>
          <w:sz w:val="24"/>
          <w:szCs w:val="24"/>
          <w:u w:val="single"/>
          <w:lang w:eastAsia="ru-RU"/>
        </w:rPr>
        <w:t>федеральный орган</w:t>
      </w:r>
      <w:r w:rsidRPr="00A6157E">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информационных технологий и связи.</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осуществлять проверку сведений, содержащихся в </w:t>
      </w:r>
      <w:r w:rsidRPr="00A6157E">
        <w:rPr>
          <w:rFonts w:ascii="Times New Roman" w:eastAsia="Times New Roman" w:hAnsi="Times New Roman" w:cs="Times New Roman"/>
          <w:color w:val="0000FF"/>
          <w:sz w:val="24"/>
          <w:szCs w:val="24"/>
          <w:u w:val="single"/>
          <w:lang w:eastAsia="ru-RU"/>
        </w:rPr>
        <w:t>уведомлении</w:t>
      </w:r>
      <w:r w:rsidRPr="00A6157E">
        <w:rPr>
          <w:rFonts w:ascii="Times New Roman" w:eastAsia="Times New Roman" w:hAnsi="Times New Roman" w:cs="Times New Roman"/>
          <w:sz w:val="24"/>
          <w:szCs w:val="24"/>
          <w:lang w:eastAsia="ru-RU"/>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A6157E">
        <w:rPr>
          <w:rFonts w:ascii="Times New Roman" w:eastAsia="Times New Roman" w:hAnsi="Times New Roman" w:cs="Times New Roman"/>
          <w:color w:val="0000FF"/>
          <w:sz w:val="24"/>
          <w:szCs w:val="24"/>
          <w:u w:val="single"/>
          <w:lang w:eastAsia="ru-RU"/>
        </w:rPr>
        <w:t>порядке</w:t>
      </w:r>
      <w:r w:rsidRPr="00A6157E">
        <w:rPr>
          <w:rFonts w:ascii="Times New Roman" w:eastAsia="Times New Roman" w:hAnsi="Times New Roman" w:cs="Times New Roman"/>
          <w:sz w:val="24"/>
          <w:szCs w:val="24"/>
          <w:lang w:eastAsia="ru-RU"/>
        </w:rPr>
        <w:t>, установленном законодательством Российской Федерации;</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3.1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21.07.2014 N 242-ФЗ)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A6157E">
        <w:rPr>
          <w:rFonts w:ascii="Times New Roman" w:eastAsia="Times New Roman" w:hAnsi="Times New Roman" w:cs="Times New Roman"/>
          <w:color w:val="0000FF"/>
          <w:sz w:val="24"/>
          <w:szCs w:val="24"/>
          <w:u w:val="single"/>
          <w:lang w:eastAsia="ru-RU"/>
        </w:rPr>
        <w:t>пункте 7 части 3 статьи 22</w:t>
      </w:r>
      <w:r w:rsidRPr="00A6157E">
        <w:rPr>
          <w:rFonts w:ascii="Times New Roman" w:eastAsia="Times New Roman" w:hAnsi="Times New Roman" w:cs="Times New Roman"/>
          <w:sz w:val="24"/>
          <w:szCs w:val="24"/>
          <w:lang w:eastAsia="ru-RU"/>
        </w:rPr>
        <w:t xml:space="preserve"> настоящего Федерального закона;</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(п. 5.1 </w:t>
      </w:r>
      <w:proofErr w:type="gramStart"/>
      <w:r w:rsidRPr="00A6157E">
        <w:rPr>
          <w:rFonts w:ascii="Times New Roman" w:eastAsia="Times New Roman" w:hAnsi="Times New Roman" w:cs="Times New Roman"/>
          <w:color w:val="828282"/>
          <w:sz w:val="24"/>
          <w:szCs w:val="24"/>
          <w:lang w:eastAsia="ru-RU"/>
        </w:rPr>
        <w:t>введен</w:t>
      </w:r>
      <w:proofErr w:type="gramEnd"/>
      <w:r w:rsidRPr="00A6157E">
        <w:rPr>
          <w:rFonts w:ascii="Times New Roman" w:eastAsia="Times New Roman" w:hAnsi="Times New Roman" w:cs="Times New Roman"/>
          <w:color w:val="828282"/>
          <w:sz w:val="24"/>
          <w:szCs w:val="24"/>
          <w:lang w:eastAsia="ru-RU"/>
        </w:rPr>
        <w:t xml:space="preserve">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3) вести реестр операторов;</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4) осуществлять меры, направленные на совершенствование защиты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proofErr w:type="gramStart"/>
      <w:r w:rsidRPr="00A6157E">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ч</w:t>
      </w:r>
      <w:proofErr w:type="gramEnd"/>
      <w:r w:rsidRPr="00A6157E">
        <w:rPr>
          <w:rFonts w:ascii="Times New Roman" w:eastAsia="Times New Roman" w:hAnsi="Times New Roman" w:cs="Times New Roman"/>
          <w:color w:val="828282"/>
          <w:sz w:val="24"/>
          <w:szCs w:val="24"/>
          <w:lang w:eastAsia="ru-RU"/>
        </w:rPr>
        <w:t xml:space="preserve">асть 5.1 введена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24. Ответственность за нарушение требований настоящего Федерального закона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1. Лица, виновные в нарушении требований настоящего Федерального закона, несут предусмотренную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ответственность.</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(в ред. Федерального </w:t>
      </w:r>
      <w:r w:rsidRPr="00A6157E">
        <w:rPr>
          <w:rFonts w:ascii="Times New Roman" w:eastAsia="Times New Roman" w:hAnsi="Times New Roman" w:cs="Times New Roman"/>
          <w:color w:val="0000FF"/>
          <w:sz w:val="24"/>
          <w:szCs w:val="24"/>
          <w:lang w:eastAsia="ru-RU"/>
        </w:rPr>
        <w:t>закона</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A6157E">
        <w:rPr>
          <w:rFonts w:ascii="Times New Roman" w:eastAsia="Times New Roman" w:hAnsi="Times New Roman" w:cs="Times New Roman"/>
          <w:color w:val="0000FF"/>
          <w:sz w:val="24"/>
          <w:szCs w:val="24"/>
          <w:u w:val="single"/>
          <w:lang w:eastAsia="ru-RU"/>
        </w:rPr>
        <w:t>требований</w:t>
      </w:r>
      <w:r w:rsidRPr="00A6157E">
        <w:rPr>
          <w:rFonts w:ascii="Times New Roman" w:eastAsia="Times New Roman" w:hAnsi="Times New Roman" w:cs="Times New Roman"/>
          <w:sz w:val="24"/>
          <w:szCs w:val="24"/>
          <w:lang w:eastAsia="ru-RU"/>
        </w:rPr>
        <w:t xml:space="preserve"> к защите персональных данных, установленных в соответствии с настоящим Федеральным законом, подлежит возмещению в </w:t>
      </w:r>
      <w:r w:rsidRPr="00A6157E">
        <w:rPr>
          <w:rFonts w:ascii="Times New Roman" w:eastAsia="Times New Roman" w:hAnsi="Times New Roman" w:cs="Times New Roman"/>
          <w:sz w:val="24"/>
          <w:szCs w:val="24"/>
          <w:lang w:eastAsia="ru-RU"/>
        </w:rPr>
        <w:lastRenderedPageBreak/>
        <w:t xml:space="preserve">соответствии с </w:t>
      </w:r>
      <w:r w:rsidRPr="00A6157E">
        <w:rPr>
          <w:rFonts w:ascii="Times New Roman" w:eastAsia="Times New Roman" w:hAnsi="Times New Roman" w:cs="Times New Roman"/>
          <w:color w:val="0000FF"/>
          <w:sz w:val="24"/>
          <w:szCs w:val="24"/>
          <w:u w:val="single"/>
          <w:lang w:eastAsia="ru-RU"/>
        </w:rPr>
        <w:t>законодательством</w:t>
      </w:r>
      <w:r w:rsidRPr="00A6157E">
        <w:rPr>
          <w:rFonts w:ascii="Times New Roman" w:eastAsia="Times New Roman" w:hAnsi="Times New Roman" w:cs="Times New Roman"/>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(часть 2 введена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60" w:lineRule="auto"/>
        <w:jc w:val="both"/>
        <w:rPr>
          <w:rFonts w:ascii="Times New Roman" w:eastAsia="Times New Roman" w:hAnsi="Times New Roman" w:cs="Times New Roman"/>
          <w:b/>
          <w:bCs/>
          <w:sz w:val="24"/>
          <w:szCs w:val="24"/>
          <w:lang w:eastAsia="ru-RU"/>
        </w:rPr>
      </w:pPr>
      <w:r w:rsidRPr="00A6157E">
        <w:rPr>
          <w:rFonts w:ascii="Times New Roman" w:eastAsia="Times New Roman" w:hAnsi="Times New Roman" w:cs="Times New Roman"/>
          <w:b/>
          <w:bCs/>
          <w:sz w:val="24"/>
          <w:szCs w:val="24"/>
          <w:lang w:eastAsia="ru-RU"/>
        </w:rPr>
        <w:t>Глава 6. ЗАКЛЮЧИТЕЛЬНЫЕ ПОЛОЖЕНИЯ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Статья 25. Заключительные положения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A6157E">
        <w:rPr>
          <w:rFonts w:ascii="Times New Roman" w:eastAsia="Times New Roman" w:hAnsi="Times New Roman" w:cs="Times New Roman"/>
          <w:sz w:val="24"/>
          <w:szCs w:val="24"/>
          <w:lang w:eastAsia="ru-RU"/>
        </w:rPr>
        <w:t>в</w:t>
      </w:r>
      <w:proofErr w:type="gramEnd"/>
      <w:r w:rsidRPr="00A6157E">
        <w:rPr>
          <w:rFonts w:ascii="Times New Roman" w:eastAsia="Times New Roman" w:hAnsi="Times New Roman" w:cs="Times New Roman"/>
          <w:sz w:val="24"/>
          <w:szCs w:val="24"/>
          <w:lang w:eastAsia="ru-RU"/>
        </w:rPr>
        <w:t xml:space="preserve"> </w:t>
      </w:r>
      <w:proofErr w:type="gramStart"/>
      <w:r w:rsidRPr="00A6157E">
        <w:rPr>
          <w:rFonts w:ascii="Times New Roman" w:eastAsia="Times New Roman" w:hAnsi="Times New Roman" w:cs="Times New Roman"/>
          <w:sz w:val="24"/>
          <w:szCs w:val="24"/>
          <w:lang w:eastAsia="ru-RU"/>
        </w:rPr>
        <w:t>уполномоченный</w:t>
      </w:r>
      <w:proofErr w:type="gramEnd"/>
      <w:r w:rsidRPr="00A6157E">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w:t>
      </w:r>
      <w:r w:rsidRPr="00A6157E">
        <w:rPr>
          <w:rFonts w:ascii="Times New Roman" w:eastAsia="Times New Roman" w:hAnsi="Times New Roman" w:cs="Times New Roman"/>
          <w:color w:val="0000FF"/>
          <w:sz w:val="24"/>
          <w:szCs w:val="24"/>
          <w:u w:val="single"/>
          <w:lang w:eastAsia="ru-RU"/>
        </w:rPr>
        <w:t>пунктах 5</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7.1</w:t>
      </w:r>
      <w:r w:rsidRPr="00A6157E">
        <w:rPr>
          <w:rFonts w:ascii="Times New Roman" w:eastAsia="Times New Roman" w:hAnsi="Times New Roman" w:cs="Times New Roman"/>
          <w:sz w:val="24"/>
          <w:szCs w:val="24"/>
          <w:lang w:eastAsia="ru-RU"/>
        </w:rPr>
        <w:t xml:space="preserve">, </w:t>
      </w:r>
      <w:r w:rsidRPr="00A6157E">
        <w:rPr>
          <w:rFonts w:ascii="Times New Roman" w:eastAsia="Times New Roman" w:hAnsi="Times New Roman" w:cs="Times New Roman"/>
          <w:color w:val="0000FF"/>
          <w:sz w:val="24"/>
          <w:szCs w:val="24"/>
          <w:u w:val="single"/>
          <w:lang w:eastAsia="ru-RU"/>
        </w:rPr>
        <w:t>10</w:t>
      </w:r>
      <w:r w:rsidRPr="00A6157E">
        <w:rPr>
          <w:rFonts w:ascii="Times New Roman" w:eastAsia="Times New Roman" w:hAnsi="Times New Roman" w:cs="Times New Roman"/>
          <w:sz w:val="24"/>
          <w:szCs w:val="24"/>
          <w:lang w:eastAsia="ru-RU"/>
        </w:rPr>
        <w:t xml:space="preserve"> и </w:t>
      </w:r>
      <w:r w:rsidRPr="00A6157E">
        <w:rPr>
          <w:rFonts w:ascii="Times New Roman" w:eastAsia="Times New Roman" w:hAnsi="Times New Roman" w:cs="Times New Roman"/>
          <w:color w:val="0000FF"/>
          <w:sz w:val="24"/>
          <w:szCs w:val="24"/>
          <w:u w:val="single"/>
          <w:lang w:eastAsia="ru-RU"/>
        </w:rPr>
        <w:t>11 части 3 статьи 22</w:t>
      </w:r>
      <w:r w:rsidRPr="00A6157E">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rsidR="00A6157E" w:rsidRPr="00A6157E" w:rsidRDefault="00A6157E" w:rsidP="00F53A8A">
      <w:pPr>
        <w:spacing w:after="48"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w:t>
      </w:r>
      <w:proofErr w:type="gramStart"/>
      <w:r w:rsidRPr="00A6157E">
        <w:rPr>
          <w:rFonts w:ascii="Times New Roman" w:eastAsia="Times New Roman" w:hAnsi="Times New Roman" w:cs="Times New Roman"/>
          <w:color w:val="828282"/>
          <w:sz w:val="24"/>
          <w:szCs w:val="24"/>
          <w:lang w:eastAsia="ru-RU"/>
        </w:rPr>
        <w:t>ч</w:t>
      </w:r>
      <w:proofErr w:type="gramEnd"/>
      <w:r w:rsidRPr="00A6157E">
        <w:rPr>
          <w:rFonts w:ascii="Times New Roman" w:eastAsia="Times New Roman" w:hAnsi="Times New Roman" w:cs="Times New Roman"/>
          <w:color w:val="828282"/>
          <w:sz w:val="24"/>
          <w:szCs w:val="24"/>
          <w:lang w:eastAsia="ru-RU"/>
        </w:rPr>
        <w:t xml:space="preserve">асть 2.1 введена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3. Утратил силу. - Федеральный </w:t>
      </w:r>
      <w:r w:rsidRPr="00A6157E">
        <w:rPr>
          <w:rFonts w:ascii="Times New Roman" w:eastAsia="Times New Roman" w:hAnsi="Times New Roman" w:cs="Times New Roman"/>
          <w:color w:val="0000FF"/>
          <w:sz w:val="24"/>
          <w:szCs w:val="24"/>
          <w:u w:val="single"/>
          <w:lang w:eastAsia="ru-RU"/>
        </w:rPr>
        <w:t>закон</w:t>
      </w:r>
      <w:r w:rsidRPr="00A6157E">
        <w:rPr>
          <w:rFonts w:ascii="Times New Roman" w:eastAsia="Times New Roman" w:hAnsi="Times New Roman" w:cs="Times New Roman"/>
          <w:sz w:val="24"/>
          <w:szCs w:val="24"/>
          <w:lang w:eastAsia="ru-RU"/>
        </w:rPr>
        <w:t xml:space="preserve"> от 25.07.2011 N 261-ФЗ.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4. </w:t>
      </w:r>
      <w:proofErr w:type="gramStart"/>
      <w:r w:rsidRPr="00A6157E">
        <w:rPr>
          <w:rFonts w:ascii="Times New Roman" w:eastAsia="Times New Roman" w:hAnsi="Times New Roman" w:cs="Times New Roman"/>
          <w:sz w:val="24"/>
          <w:szCs w:val="24"/>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A6157E">
        <w:rPr>
          <w:rFonts w:ascii="Times New Roman" w:eastAsia="Times New Roman" w:hAnsi="Times New Roman" w:cs="Times New Roman"/>
          <w:color w:val="0000FF"/>
          <w:sz w:val="24"/>
          <w:szCs w:val="24"/>
          <w:u w:val="single"/>
          <w:lang w:eastAsia="ru-RU"/>
        </w:rPr>
        <w:t>статьи 22</w:t>
      </w:r>
      <w:r w:rsidRPr="00A6157E">
        <w:rPr>
          <w:rFonts w:ascii="Times New Roman" w:eastAsia="Times New Roman" w:hAnsi="Times New Roman" w:cs="Times New Roman"/>
          <w:sz w:val="24"/>
          <w:szCs w:val="24"/>
          <w:lang w:eastAsia="ru-RU"/>
        </w:rPr>
        <w:t xml:space="preserve"> настоящего Федерального закона, </w:t>
      </w:r>
      <w:r w:rsidRPr="00A6157E">
        <w:rPr>
          <w:rFonts w:ascii="Times New Roman" w:eastAsia="Times New Roman" w:hAnsi="Times New Roman" w:cs="Times New Roman"/>
          <w:color w:val="0000FF"/>
          <w:sz w:val="24"/>
          <w:szCs w:val="24"/>
          <w:u w:val="single"/>
          <w:lang w:eastAsia="ru-RU"/>
        </w:rPr>
        <w:t>уведомление</w:t>
      </w:r>
      <w:r w:rsidRPr="00A6157E">
        <w:rPr>
          <w:rFonts w:ascii="Times New Roman" w:eastAsia="Times New Roman" w:hAnsi="Times New Roman" w:cs="Times New Roman"/>
          <w:sz w:val="24"/>
          <w:szCs w:val="24"/>
          <w:lang w:eastAsia="ru-RU"/>
        </w:rPr>
        <w:t xml:space="preserve">, предусмотренное частью 3 </w:t>
      </w:r>
      <w:r w:rsidRPr="00A6157E">
        <w:rPr>
          <w:rFonts w:ascii="Times New Roman" w:eastAsia="Times New Roman" w:hAnsi="Times New Roman" w:cs="Times New Roman"/>
          <w:color w:val="0000FF"/>
          <w:sz w:val="24"/>
          <w:szCs w:val="24"/>
          <w:u w:val="single"/>
          <w:lang w:eastAsia="ru-RU"/>
        </w:rPr>
        <w:t>статьи 22</w:t>
      </w:r>
      <w:r w:rsidRPr="00A6157E">
        <w:rPr>
          <w:rFonts w:ascii="Times New Roman" w:eastAsia="Times New Roman" w:hAnsi="Times New Roman" w:cs="Times New Roman"/>
          <w:sz w:val="24"/>
          <w:szCs w:val="24"/>
          <w:lang w:eastAsia="ru-RU"/>
        </w:rPr>
        <w:t xml:space="preserve"> настоящего Федерального закона, не позднее 1 января</w:t>
      </w:r>
      <w:proofErr w:type="gramEnd"/>
      <w:r w:rsidRPr="00A6157E">
        <w:rPr>
          <w:rFonts w:ascii="Times New Roman" w:eastAsia="Times New Roman" w:hAnsi="Times New Roman" w:cs="Times New Roman"/>
          <w:sz w:val="24"/>
          <w:szCs w:val="24"/>
          <w:lang w:eastAsia="ru-RU"/>
        </w:rPr>
        <w:t xml:space="preserve"> 2008 года.</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xml:space="preserve">5. </w:t>
      </w:r>
      <w:proofErr w:type="gramStart"/>
      <w:r w:rsidRPr="00A6157E">
        <w:rPr>
          <w:rFonts w:ascii="Times New Roman" w:eastAsia="Times New Roman" w:hAnsi="Times New Roman" w:cs="Times New Roman"/>
          <w:sz w:val="24"/>
          <w:szCs w:val="24"/>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A6157E">
        <w:rPr>
          <w:rFonts w:ascii="Times New Roman" w:eastAsia="Times New Roman" w:hAnsi="Times New Roman" w:cs="Times New Roman"/>
          <w:color w:val="0000FF"/>
          <w:sz w:val="24"/>
          <w:szCs w:val="24"/>
          <w:u w:val="single"/>
          <w:lang w:eastAsia="ru-RU"/>
        </w:rPr>
        <w:t>законом</w:t>
      </w:r>
      <w:r w:rsidRPr="00A6157E">
        <w:rPr>
          <w:rFonts w:ascii="Times New Roman" w:eastAsia="Times New Roman"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A6157E">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p w:rsidR="00A6157E" w:rsidRPr="00A6157E" w:rsidRDefault="00A6157E" w:rsidP="00F53A8A">
      <w:pPr>
        <w:spacing w:after="0" w:line="264" w:lineRule="auto"/>
        <w:jc w:val="both"/>
        <w:rPr>
          <w:rFonts w:ascii="Times New Roman" w:eastAsia="Times New Roman" w:hAnsi="Times New Roman" w:cs="Times New Roman"/>
          <w:color w:val="828282"/>
          <w:sz w:val="24"/>
          <w:szCs w:val="24"/>
          <w:lang w:eastAsia="ru-RU"/>
        </w:rPr>
      </w:pPr>
      <w:r w:rsidRPr="00A6157E">
        <w:rPr>
          <w:rFonts w:ascii="Times New Roman" w:eastAsia="Times New Roman" w:hAnsi="Times New Roman" w:cs="Times New Roman"/>
          <w:color w:val="828282"/>
          <w:sz w:val="24"/>
          <w:szCs w:val="24"/>
          <w:lang w:eastAsia="ru-RU"/>
        </w:rPr>
        <w:t xml:space="preserve">(часть 5 введена Федеральным </w:t>
      </w:r>
      <w:r w:rsidRPr="00A6157E">
        <w:rPr>
          <w:rFonts w:ascii="Times New Roman" w:eastAsia="Times New Roman" w:hAnsi="Times New Roman" w:cs="Times New Roman"/>
          <w:color w:val="0000FF"/>
          <w:sz w:val="24"/>
          <w:szCs w:val="24"/>
          <w:lang w:eastAsia="ru-RU"/>
        </w:rPr>
        <w:t>законом</w:t>
      </w:r>
      <w:r w:rsidRPr="00A6157E">
        <w:rPr>
          <w:rFonts w:ascii="Times New Roman" w:eastAsia="Times New Roman" w:hAnsi="Times New Roman" w:cs="Times New Roman"/>
          <w:color w:val="828282"/>
          <w:sz w:val="24"/>
          <w:szCs w:val="24"/>
          <w:lang w:eastAsia="ru-RU"/>
        </w:rPr>
        <w:t xml:space="preserve"> от 05.04.2013 N 43-ФЗ)</w:t>
      </w:r>
    </w:p>
    <w:p w:rsidR="00A6157E" w:rsidRPr="00A6157E" w:rsidRDefault="00A6157E" w:rsidP="00F53A8A">
      <w:pPr>
        <w:spacing w:after="0" w:line="312" w:lineRule="auto"/>
        <w:ind w:firstLine="547"/>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Президент</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Российской Федерации</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lastRenderedPageBreak/>
        <w:t>В.ПУТИН</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Москва, Кремль</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27 июля 2006 года</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N 152-ФЗ</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A6157E" w:rsidRPr="00A6157E" w:rsidRDefault="00A6157E" w:rsidP="00F53A8A">
      <w:pPr>
        <w:spacing w:after="0" w:line="360" w:lineRule="auto"/>
        <w:jc w:val="both"/>
        <w:rPr>
          <w:rFonts w:ascii="Times New Roman" w:eastAsia="Times New Roman" w:hAnsi="Times New Roman" w:cs="Times New Roman"/>
          <w:sz w:val="24"/>
          <w:szCs w:val="24"/>
          <w:lang w:eastAsia="ru-RU"/>
        </w:rPr>
      </w:pPr>
      <w:r w:rsidRPr="00A6157E">
        <w:rPr>
          <w:rFonts w:ascii="Times New Roman" w:eastAsia="Times New Roman" w:hAnsi="Times New Roman" w:cs="Times New Roman"/>
          <w:sz w:val="24"/>
          <w:szCs w:val="24"/>
          <w:lang w:eastAsia="ru-RU"/>
        </w:rPr>
        <w:t> </w:t>
      </w:r>
    </w:p>
    <w:p w:rsidR="00313748" w:rsidRPr="00F53A8A" w:rsidRDefault="00313748" w:rsidP="00F53A8A">
      <w:pPr>
        <w:jc w:val="both"/>
        <w:rPr>
          <w:rFonts w:ascii="Times New Roman" w:hAnsi="Times New Roman" w:cs="Times New Roman"/>
          <w:sz w:val="24"/>
          <w:szCs w:val="24"/>
        </w:rPr>
      </w:pPr>
    </w:p>
    <w:sectPr w:rsidR="00313748" w:rsidRPr="00F53A8A" w:rsidSect="00F53A8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57E"/>
    <w:rsid w:val="00313748"/>
    <w:rsid w:val="00896D50"/>
    <w:rsid w:val="00A6157E"/>
    <w:rsid w:val="00F53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D50"/>
    <w:pPr>
      <w:spacing w:after="0" w:line="240" w:lineRule="auto"/>
    </w:pPr>
  </w:style>
</w:styles>
</file>

<file path=word/webSettings.xml><?xml version="1.0" encoding="utf-8"?>
<w:webSettings xmlns:r="http://schemas.openxmlformats.org/officeDocument/2006/relationships" xmlns:w="http://schemas.openxmlformats.org/wordprocessingml/2006/main">
  <w:divs>
    <w:div w:id="715012515">
      <w:bodyDiv w:val="1"/>
      <w:marLeft w:val="0"/>
      <w:marRight w:val="0"/>
      <w:marTop w:val="0"/>
      <w:marBottom w:val="0"/>
      <w:divBdr>
        <w:top w:val="none" w:sz="0" w:space="0" w:color="auto"/>
        <w:left w:val="none" w:sz="0" w:space="0" w:color="auto"/>
        <w:bottom w:val="none" w:sz="0" w:space="0" w:color="auto"/>
        <w:right w:val="none" w:sz="0" w:space="0" w:color="auto"/>
      </w:divBdr>
      <w:divsChild>
        <w:div w:id="295189157">
          <w:marLeft w:val="0"/>
          <w:marRight w:val="0"/>
          <w:marTop w:val="0"/>
          <w:marBottom w:val="0"/>
          <w:divBdr>
            <w:top w:val="none" w:sz="0" w:space="0" w:color="auto"/>
            <w:left w:val="none" w:sz="0" w:space="0" w:color="auto"/>
            <w:bottom w:val="none" w:sz="0" w:space="0" w:color="auto"/>
            <w:right w:val="none" w:sz="0" w:space="0" w:color="auto"/>
          </w:divBdr>
        </w:div>
        <w:div w:id="1458530438">
          <w:marLeft w:val="0"/>
          <w:marRight w:val="0"/>
          <w:marTop w:val="0"/>
          <w:marBottom w:val="0"/>
          <w:divBdr>
            <w:top w:val="none" w:sz="0" w:space="0" w:color="auto"/>
            <w:left w:val="none" w:sz="0" w:space="0" w:color="auto"/>
            <w:bottom w:val="none" w:sz="0" w:space="0" w:color="auto"/>
            <w:right w:val="none" w:sz="0" w:space="0" w:color="auto"/>
          </w:divBdr>
        </w:div>
        <w:div w:id="334916626">
          <w:marLeft w:val="0"/>
          <w:marRight w:val="0"/>
          <w:marTop w:val="0"/>
          <w:marBottom w:val="0"/>
          <w:divBdr>
            <w:top w:val="none" w:sz="0" w:space="0" w:color="auto"/>
            <w:left w:val="none" w:sz="0" w:space="0" w:color="auto"/>
            <w:bottom w:val="none" w:sz="0" w:space="0" w:color="auto"/>
            <w:right w:val="none" w:sz="0" w:space="0" w:color="auto"/>
          </w:divBdr>
        </w:div>
        <w:div w:id="418600741">
          <w:marLeft w:val="0"/>
          <w:marRight w:val="0"/>
          <w:marTop w:val="0"/>
          <w:marBottom w:val="0"/>
          <w:divBdr>
            <w:top w:val="none" w:sz="0" w:space="0" w:color="auto"/>
            <w:left w:val="none" w:sz="0" w:space="0" w:color="auto"/>
            <w:bottom w:val="none" w:sz="0" w:space="0" w:color="auto"/>
            <w:right w:val="none" w:sz="0" w:space="0" w:color="auto"/>
          </w:divBdr>
        </w:div>
        <w:div w:id="913899925">
          <w:marLeft w:val="0"/>
          <w:marRight w:val="0"/>
          <w:marTop w:val="0"/>
          <w:marBottom w:val="0"/>
          <w:divBdr>
            <w:top w:val="none" w:sz="0" w:space="0" w:color="auto"/>
            <w:left w:val="none" w:sz="0" w:space="0" w:color="auto"/>
            <w:bottom w:val="none" w:sz="0" w:space="0" w:color="auto"/>
            <w:right w:val="none" w:sz="0" w:space="0" w:color="auto"/>
          </w:divBdr>
        </w:div>
        <w:div w:id="978921539">
          <w:marLeft w:val="0"/>
          <w:marRight w:val="0"/>
          <w:marTop w:val="0"/>
          <w:marBottom w:val="0"/>
          <w:divBdr>
            <w:top w:val="none" w:sz="0" w:space="0" w:color="auto"/>
            <w:left w:val="none" w:sz="0" w:space="0" w:color="auto"/>
            <w:bottom w:val="none" w:sz="0" w:space="0" w:color="auto"/>
            <w:right w:val="none" w:sz="0" w:space="0" w:color="auto"/>
          </w:divBdr>
        </w:div>
        <w:div w:id="437992324">
          <w:marLeft w:val="0"/>
          <w:marRight w:val="0"/>
          <w:marTop w:val="0"/>
          <w:marBottom w:val="0"/>
          <w:divBdr>
            <w:top w:val="none" w:sz="0" w:space="0" w:color="auto"/>
            <w:left w:val="none" w:sz="0" w:space="0" w:color="auto"/>
            <w:bottom w:val="none" w:sz="0" w:space="0" w:color="auto"/>
            <w:right w:val="none" w:sz="0" w:space="0" w:color="auto"/>
          </w:divBdr>
        </w:div>
        <w:div w:id="1563953591">
          <w:marLeft w:val="0"/>
          <w:marRight w:val="0"/>
          <w:marTop w:val="0"/>
          <w:marBottom w:val="0"/>
          <w:divBdr>
            <w:top w:val="none" w:sz="0" w:space="0" w:color="auto"/>
            <w:left w:val="none" w:sz="0" w:space="0" w:color="auto"/>
            <w:bottom w:val="none" w:sz="0" w:space="0" w:color="auto"/>
            <w:right w:val="none" w:sz="0" w:space="0" w:color="auto"/>
          </w:divBdr>
        </w:div>
        <w:div w:id="699353945">
          <w:marLeft w:val="0"/>
          <w:marRight w:val="0"/>
          <w:marTop w:val="0"/>
          <w:marBottom w:val="0"/>
          <w:divBdr>
            <w:top w:val="none" w:sz="0" w:space="0" w:color="auto"/>
            <w:left w:val="none" w:sz="0" w:space="0" w:color="auto"/>
            <w:bottom w:val="none" w:sz="0" w:space="0" w:color="auto"/>
            <w:right w:val="none" w:sz="0" w:space="0" w:color="auto"/>
          </w:divBdr>
        </w:div>
        <w:div w:id="760030657">
          <w:marLeft w:val="0"/>
          <w:marRight w:val="0"/>
          <w:marTop w:val="0"/>
          <w:marBottom w:val="0"/>
          <w:divBdr>
            <w:top w:val="none" w:sz="0" w:space="0" w:color="auto"/>
            <w:left w:val="none" w:sz="0" w:space="0" w:color="auto"/>
            <w:bottom w:val="none" w:sz="0" w:space="0" w:color="auto"/>
            <w:right w:val="none" w:sz="0" w:space="0" w:color="auto"/>
          </w:divBdr>
        </w:div>
        <w:div w:id="1942375131">
          <w:marLeft w:val="0"/>
          <w:marRight w:val="0"/>
          <w:marTop w:val="0"/>
          <w:marBottom w:val="0"/>
          <w:divBdr>
            <w:top w:val="none" w:sz="0" w:space="0" w:color="auto"/>
            <w:left w:val="none" w:sz="0" w:space="0" w:color="auto"/>
            <w:bottom w:val="none" w:sz="0" w:space="0" w:color="auto"/>
            <w:right w:val="none" w:sz="0" w:space="0" w:color="auto"/>
          </w:divBdr>
        </w:div>
        <w:div w:id="1249777881">
          <w:marLeft w:val="0"/>
          <w:marRight w:val="0"/>
          <w:marTop w:val="0"/>
          <w:marBottom w:val="0"/>
          <w:divBdr>
            <w:top w:val="none" w:sz="0" w:space="0" w:color="auto"/>
            <w:left w:val="none" w:sz="0" w:space="0" w:color="auto"/>
            <w:bottom w:val="none" w:sz="0" w:space="0" w:color="auto"/>
            <w:right w:val="none" w:sz="0" w:space="0" w:color="auto"/>
          </w:divBdr>
        </w:div>
        <w:div w:id="1282228029">
          <w:marLeft w:val="0"/>
          <w:marRight w:val="0"/>
          <w:marTop w:val="120"/>
          <w:marBottom w:val="96"/>
          <w:divBdr>
            <w:top w:val="none" w:sz="0" w:space="0" w:color="auto"/>
            <w:left w:val="none" w:sz="0" w:space="0" w:color="auto"/>
            <w:bottom w:val="none" w:sz="0" w:space="0" w:color="auto"/>
            <w:right w:val="none" w:sz="0" w:space="0" w:color="auto"/>
          </w:divBdr>
        </w:div>
        <w:div w:id="529539582">
          <w:marLeft w:val="0"/>
          <w:marRight w:val="0"/>
          <w:marTop w:val="0"/>
          <w:marBottom w:val="0"/>
          <w:divBdr>
            <w:top w:val="none" w:sz="0" w:space="0" w:color="auto"/>
            <w:left w:val="none" w:sz="0" w:space="0" w:color="auto"/>
            <w:bottom w:val="none" w:sz="0" w:space="0" w:color="auto"/>
            <w:right w:val="none" w:sz="0" w:space="0" w:color="auto"/>
          </w:divBdr>
        </w:div>
        <w:div w:id="480120689">
          <w:marLeft w:val="0"/>
          <w:marRight w:val="0"/>
          <w:marTop w:val="0"/>
          <w:marBottom w:val="48"/>
          <w:divBdr>
            <w:top w:val="none" w:sz="0" w:space="0" w:color="auto"/>
            <w:left w:val="none" w:sz="0" w:space="0" w:color="auto"/>
            <w:bottom w:val="none" w:sz="0" w:space="0" w:color="auto"/>
            <w:right w:val="none" w:sz="0" w:space="0" w:color="auto"/>
          </w:divBdr>
        </w:div>
        <w:div w:id="2070763191">
          <w:marLeft w:val="0"/>
          <w:marRight w:val="0"/>
          <w:marTop w:val="0"/>
          <w:marBottom w:val="48"/>
          <w:divBdr>
            <w:top w:val="none" w:sz="0" w:space="0" w:color="auto"/>
            <w:left w:val="none" w:sz="0" w:space="0" w:color="auto"/>
            <w:bottom w:val="none" w:sz="0" w:space="0" w:color="auto"/>
            <w:right w:val="none" w:sz="0" w:space="0" w:color="auto"/>
          </w:divBdr>
        </w:div>
        <w:div w:id="1222715914">
          <w:marLeft w:val="0"/>
          <w:marRight w:val="0"/>
          <w:marTop w:val="0"/>
          <w:marBottom w:val="0"/>
          <w:divBdr>
            <w:top w:val="none" w:sz="0" w:space="0" w:color="auto"/>
            <w:left w:val="none" w:sz="0" w:space="0" w:color="auto"/>
            <w:bottom w:val="none" w:sz="0" w:space="0" w:color="auto"/>
            <w:right w:val="none" w:sz="0" w:space="0" w:color="auto"/>
          </w:divBdr>
        </w:div>
        <w:div w:id="1753813935">
          <w:marLeft w:val="0"/>
          <w:marRight w:val="0"/>
          <w:marTop w:val="0"/>
          <w:marBottom w:val="0"/>
          <w:divBdr>
            <w:top w:val="none" w:sz="0" w:space="0" w:color="auto"/>
            <w:left w:val="none" w:sz="0" w:space="0" w:color="auto"/>
            <w:bottom w:val="none" w:sz="0" w:space="0" w:color="auto"/>
            <w:right w:val="none" w:sz="0" w:space="0" w:color="auto"/>
          </w:divBdr>
        </w:div>
        <w:div w:id="906763391">
          <w:marLeft w:val="0"/>
          <w:marRight w:val="0"/>
          <w:marTop w:val="0"/>
          <w:marBottom w:val="0"/>
          <w:divBdr>
            <w:top w:val="none" w:sz="0" w:space="0" w:color="auto"/>
            <w:left w:val="none" w:sz="0" w:space="0" w:color="auto"/>
            <w:bottom w:val="none" w:sz="0" w:space="0" w:color="auto"/>
            <w:right w:val="none" w:sz="0" w:space="0" w:color="auto"/>
          </w:divBdr>
        </w:div>
        <w:div w:id="1196894107">
          <w:marLeft w:val="0"/>
          <w:marRight w:val="0"/>
          <w:marTop w:val="0"/>
          <w:marBottom w:val="0"/>
          <w:divBdr>
            <w:top w:val="none" w:sz="0" w:space="0" w:color="auto"/>
            <w:left w:val="none" w:sz="0" w:space="0" w:color="auto"/>
            <w:bottom w:val="none" w:sz="0" w:space="0" w:color="auto"/>
            <w:right w:val="none" w:sz="0" w:space="0" w:color="auto"/>
          </w:divBdr>
        </w:div>
        <w:div w:id="2069955694">
          <w:marLeft w:val="0"/>
          <w:marRight w:val="0"/>
          <w:marTop w:val="0"/>
          <w:marBottom w:val="48"/>
          <w:divBdr>
            <w:top w:val="none" w:sz="0" w:space="0" w:color="auto"/>
            <w:left w:val="none" w:sz="0" w:space="0" w:color="auto"/>
            <w:bottom w:val="none" w:sz="0" w:space="0" w:color="auto"/>
            <w:right w:val="none" w:sz="0" w:space="0" w:color="auto"/>
          </w:divBdr>
        </w:div>
        <w:div w:id="1718309646">
          <w:marLeft w:val="0"/>
          <w:marRight w:val="0"/>
          <w:marTop w:val="0"/>
          <w:marBottom w:val="0"/>
          <w:divBdr>
            <w:top w:val="none" w:sz="0" w:space="0" w:color="auto"/>
            <w:left w:val="none" w:sz="0" w:space="0" w:color="auto"/>
            <w:bottom w:val="none" w:sz="0" w:space="0" w:color="auto"/>
            <w:right w:val="none" w:sz="0" w:space="0" w:color="auto"/>
          </w:divBdr>
        </w:div>
        <w:div w:id="1365715124">
          <w:marLeft w:val="0"/>
          <w:marRight w:val="0"/>
          <w:marTop w:val="0"/>
          <w:marBottom w:val="48"/>
          <w:divBdr>
            <w:top w:val="none" w:sz="0" w:space="0" w:color="auto"/>
            <w:left w:val="none" w:sz="0" w:space="0" w:color="auto"/>
            <w:bottom w:val="none" w:sz="0" w:space="0" w:color="auto"/>
            <w:right w:val="none" w:sz="0" w:space="0" w:color="auto"/>
          </w:divBdr>
        </w:div>
        <w:div w:id="366562792">
          <w:marLeft w:val="0"/>
          <w:marRight w:val="0"/>
          <w:marTop w:val="0"/>
          <w:marBottom w:val="48"/>
          <w:divBdr>
            <w:top w:val="none" w:sz="0" w:space="0" w:color="auto"/>
            <w:left w:val="none" w:sz="0" w:space="0" w:color="auto"/>
            <w:bottom w:val="none" w:sz="0" w:space="0" w:color="auto"/>
            <w:right w:val="none" w:sz="0" w:space="0" w:color="auto"/>
          </w:divBdr>
        </w:div>
        <w:div w:id="1808232104">
          <w:marLeft w:val="0"/>
          <w:marRight w:val="0"/>
          <w:marTop w:val="0"/>
          <w:marBottom w:val="0"/>
          <w:divBdr>
            <w:top w:val="none" w:sz="0" w:space="0" w:color="auto"/>
            <w:left w:val="none" w:sz="0" w:space="0" w:color="auto"/>
            <w:bottom w:val="none" w:sz="0" w:space="0" w:color="auto"/>
            <w:right w:val="none" w:sz="0" w:space="0" w:color="auto"/>
          </w:divBdr>
        </w:div>
        <w:div w:id="1565605556">
          <w:marLeft w:val="0"/>
          <w:marRight w:val="0"/>
          <w:marTop w:val="0"/>
          <w:marBottom w:val="0"/>
          <w:divBdr>
            <w:top w:val="none" w:sz="0" w:space="0" w:color="auto"/>
            <w:left w:val="none" w:sz="0" w:space="0" w:color="auto"/>
            <w:bottom w:val="none" w:sz="0" w:space="0" w:color="auto"/>
            <w:right w:val="none" w:sz="0" w:space="0" w:color="auto"/>
          </w:divBdr>
        </w:div>
        <w:div w:id="166866154">
          <w:marLeft w:val="0"/>
          <w:marRight w:val="0"/>
          <w:marTop w:val="0"/>
          <w:marBottom w:val="0"/>
          <w:divBdr>
            <w:top w:val="none" w:sz="0" w:space="0" w:color="auto"/>
            <w:left w:val="none" w:sz="0" w:space="0" w:color="auto"/>
            <w:bottom w:val="none" w:sz="0" w:space="0" w:color="auto"/>
            <w:right w:val="none" w:sz="0" w:space="0" w:color="auto"/>
          </w:divBdr>
        </w:div>
        <w:div w:id="487671635">
          <w:marLeft w:val="0"/>
          <w:marRight w:val="0"/>
          <w:marTop w:val="0"/>
          <w:marBottom w:val="0"/>
          <w:divBdr>
            <w:top w:val="none" w:sz="0" w:space="0" w:color="auto"/>
            <w:left w:val="none" w:sz="0" w:space="0" w:color="auto"/>
            <w:bottom w:val="none" w:sz="0" w:space="0" w:color="auto"/>
            <w:right w:val="none" w:sz="0" w:space="0" w:color="auto"/>
          </w:divBdr>
        </w:div>
        <w:div w:id="1381518756">
          <w:marLeft w:val="0"/>
          <w:marRight w:val="0"/>
          <w:marTop w:val="0"/>
          <w:marBottom w:val="0"/>
          <w:divBdr>
            <w:top w:val="none" w:sz="0" w:space="0" w:color="auto"/>
            <w:left w:val="none" w:sz="0" w:space="0" w:color="auto"/>
            <w:bottom w:val="none" w:sz="0" w:space="0" w:color="auto"/>
            <w:right w:val="none" w:sz="0" w:space="0" w:color="auto"/>
          </w:divBdr>
        </w:div>
        <w:div w:id="969745672">
          <w:marLeft w:val="0"/>
          <w:marRight w:val="0"/>
          <w:marTop w:val="120"/>
          <w:marBottom w:val="96"/>
          <w:divBdr>
            <w:top w:val="none" w:sz="0" w:space="0" w:color="auto"/>
            <w:left w:val="none" w:sz="0" w:space="0" w:color="auto"/>
            <w:bottom w:val="none" w:sz="0" w:space="0" w:color="auto"/>
            <w:right w:val="none" w:sz="0" w:space="0" w:color="auto"/>
          </w:divBdr>
        </w:div>
        <w:div w:id="975834126">
          <w:marLeft w:val="0"/>
          <w:marRight w:val="0"/>
          <w:marTop w:val="0"/>
          <w:marBottom w:val="0"/>
          <w:divBdr>
            <w:top w:val="none" w:sz="0" w:space="0" w:color="auto"/>
            <w:left w:val="none" w:sz="0" w:space="0" w:color="auto"/>
            <w:bottom w:val="none" w:sz="0" w:space="0" w:color="auto"/>
            <w:right w:val="none" w:sz="0" w:space="0" w:color="auto"/>
          </w:divBdr>
        </w:div>
        <w:div w:id="1868441576">
          <w:marLeft w:val="0"/>
          <w:marRight w:val="0"/>
          <w:marTop w:val="0"/>
          <w:marBottom w:val="0"/>
          <w:divBdr>
            <w:top w:val="none" w:sz="0" w:space="0" w:color="auto"/>
            <w:left w:val="none" w:sz="0" w:space="0" w:color="auto"/>
            <w:bottom w:val="none" w:sz="0" w:space="0" w:color="auto"/>
            <w:right w:val="none" w:sz="0" w:space="0" w:color="auto"/>
          </w:divBdr>
        </w:div>
        <w:div w:id="16390646">
          <w:marLeft w:val="0"/>
          <w:marRight w:val="0"/>
          <w:marTop w:val="0"/>
          <w:marBottom w:val="0"/>
          <w:divBdr>
            <w:top w:val="none" w:sz="0" w:space="0" w:color="auto"/>
            <w:left w:val="none" w:sz="0" w:space="0" w:color="auto"/>
            <w:bottom w:val="none" w:sz="0" w:space="0" w:color="auto"/>
            <w:right w:val="none" w:sz="0" w:space="0" w:color="auto"/>
          </w:divBdr>
        </w:div>
        <w:div w:id="230044819">
          <w:marLeft w:val="0"/>
          <w:marRight w:val="0"/>
          <w:marTop w:val="0"/>
          <w:marBottom w:val="0"/>
          <w:divBdr>
            <w:top w:val="none" w:sz="0" w:space="0" w:color="auto"/>
            <w:left w:val="none" w:sz="0" w:space="0" w:color="auto"/>
            <w:bottom w:val="none" w:sz="0" w:space="0" w:color="auto"/>
            <w:right w:val="none" w:sz="0" w:space="0" w:color="auto"/>
          </w:divBdr>
        </w:div>
        <w:div w:id="2107731984">
          <w:marLeft w:val="0"/>
          <w:marRight w:val="0"/>
          <w:marTop w:val="0"/>
          <w:marBottom w:val="0"/>
          <w:divBdr>
            <w:top w:val="none" w:sz="0" w:space="0" w:color="auto"/>
            <w:left w:val="none" w:sz="0" w:space="0" w:color="auto"/>
            <w:bottom w:val="none" w:sz="0" w:space="0" w:color="auto"/>
            <w:right w:val="none" w:sz="0" w:space="0" w:color="auto"/>
          </w:divBdr>
        </w:div>
        <w:div w:id="1335181288">
          <w:marLeft w:val="0"/>
          <w:marRight w:val="0"/>
          <w:marTop w:val="0"/>
          <w:marBottom w:val="0"/>
          <w:divBdr>
            <w:top w:val="none" w:sz="0" w:space="0" w:color="auto"/>
            <w:left w:val="none" w:sz="0" w:space="0" w:color="auto"/>
            <w:bottom w:val="none" w:sz="0" w:space="0" w:color="auto"/>
            <w:right w:val="none" w:sz="0" w:space="0" w:color="auto"/>
          </w:divBdr>
        </w:div>
        <w:div w:id="1304966134">
          <w:marLeft w:val="0"/>
          <w:marRight w:val="0"/>
          <w:marTop w:val="0"/>
          <w:marBottom w:val="0"/>
          <w:divBdr>
            <w:top w:val="none" w:sz="0" w:space="0" w:color="auto"/>
            <w:left w:val="none" w:sz="0" w:space="0" w:color="auto"/>
            <w:bottom w:val="none" w:sz="0" w:space="0" w:color="auto"/>
            <w:right w:val="none" w:sz="0" w:space="0" w:color="auto"/>
          </w:divBdr>
        </w:div>
        <w:div w:id="202258217">
          <w:marLeft w:val="0"/>
          <w:marRight w:val="0"/>
          <w:marTop w:val="0"/>
          <w:marBottom w:val="0"/>
          <w:divBdr>
            <w:top w:val="none" w:sz="0" w:space="0" w:color="auto"/>
            <w:left w:val="none" w:sz="0" w:space="0" w:color="auto"/>
            <w:bottom w:val="none" w:sz="0" w:space="0" w:color="auto"/>
            <w:right w:val="none" w:sz="0" w:space="0" w:color="auto"/>
          </w:divBdr>
        </w:div>
        <w:div w:id="1238133696">
          <w:marLeft w:val="0"/>
          <w:marRight w:val="0"/>
          <w:marTop w:val="0"/>
          <w:marBottom w:val="0"/>
          <w:divBdr>
            <w:top w:val="none" w:sz="0" w:space="0" w:color="auto"/>
            <w:left w:val="none" w:sz="0" w:space="0" w:color="auto"/>
            <w:bottom w:val="none" w:sz="0" w:space="0" w:color="auto"/>
            <w:right w:val="none" w:sz="0" w:space="0" w:color="auto"/>
          </w:divBdr>
        </w:div>
        <w:div w:id="1496799491">
          <w:marLeft w:val="0"/>
          <w:marRight w:val="0"/>
          <w:marTop w:val="0"/>
          <w:marBottom w:val="0"/>
          <w:divBdr>
            <w:top w:val="none" w:sz="0" w:space="0" w:color="auto"/>
            <w:left w:val="none" w:sz="0" w:space="0" w:color="auto"/>
            <w:bottom w:val="none" w:sz="0" w:space="0" w:color="auto"/>
            <w:right w:val="none" w:sz="0" w:space="0" w:color="auto"/>
          </w:divBdr>
        </w:div>
        <w:div w:id="1649894880">
          <w:marLeft w:val="0"/>
          <w:marRight w:val="0"/>
          <w:marTop w:val="0"/>
          <w:marBottom w:val="0"/>
          <w:divBdr>
            <w:top w:val="none" w:sz="0" w:space="0" w:color="auto"/>
            <w:left w:val="none" w:sz="0" w:space="0" w:color="auto"/>
            <w:bottom w:val="none" w:sz="0" w:space="0" w:color="auto"/>
            <w:right w:val="none" w:sz="0" w:space="0" w:color="auto"/>
          </w:divBdr>
        </w:div>
        <w:div w:id="1440221433">
          <w:marLeft w:val="0"/>
          <w:marRight w:val="0"/>
          <w:marTop w:val="0"/>
          <w:marBottom w:val="48"/>
          <w:divBdr>
            <w:top w:val="none" w:sz="0" w:space="0" w:color="auto"/>
            <w:left w:val="none" w:sz="0" w:space="0" w:color="auto"/>
            <w:bottom w:val="none" w:sz="0" w:space="0" w:color="auto"/>
            <w:right w:val="none" w:sz="0" w:space="0" w:color="auto"/>
          </w:divBdr>
        </w:div>
        <w:div w:id="1114517868">
          <w:marLeft w:val="0"/>
          <w:marRight w:val="0"/>
          <w:marTop w:val="0"/>
          <w:marBottom w:val="0"/>
          <w:divBdr>
            <w:top w:val="none" w:sz="0" w:space="0" w:color="auto"/>
            <w:left w:val="none" w:sz="0" w:space="0" w:color="auto"/>
            <w:bottom w:val="none" w:sz="0" w:space="0" w:color="auto"/>
            <w:right w:val="none" w:sz="0" w:space="0" w:color="auto"/>
          </w:divBdr>
        </w:div>
        <w:div w:id="282007894">
          <w:marLeft w:val="0"/>
          <w:marRight w:val="0"/>
          <w:marTop w:val="0"/>
          <w:marBottom w:val="0"/>
          <w:divBdr>
            <w:top w:val="none" w:sz="0" w:space="0" w:color="auto"/>
            <w:left w:val="none" w:sz="0" w:space="0" w:color="auto"/>
            <w:bottom w:val="none" w:sz="0" w:space="0" w:color="auto"/>
            <w:right w:val="none" w:sz="0" w:space="0" w:color="auto"/>
          </w:divBdr>
        </w:div>
        <w:div w:id="220481371">
          <w:marLeft w:val="0"/>
          <w:marRight w:val="0"/>
          <w:marTop w:val="0"/>
          <w:marBottom w:val="48"/>
          <w:divBdr>
            <w:top w:val="none" w:sz="0" w:space="0" w:color="auto"/>
            <w:left w:val="none" w:sz="0" w:space="0" w:color="auto"/>
            <w:bottom w:val="none" w:sz="0" w:space="0" w:color="auto"/>
            <w:right w:val="none" w:sz="0" w:space="0" w:color="auto"/>
          </w:divBdr>
        </w:div>
        <w:div w:id="500586139">
          <w:marLeft w:val="0"/>
          <w:marRight w:val="0"/>
          <w:marTop w:val="0"/>
          <w:marBottom w:val="48"/>
          <w:divBdr>
            <w:top w:val="none" w:sz="0" w:space="0" w:color="auto"/>
            <w:left w:val="none" w:sz="0" w:space="0" w:color="auto"/>
            <w:bottom w:val="none" w:sz="0" w:space="0" w:color="auto"/>
            <w:right w:val="none" w:sz="0" w:space="0" w:color="auto"/>
          </w:divBdr>
        </w:div>
        <w:div w:id="247885457">
          <w:marLeft w:val="0"/>
          <w:marRight w:val="0"/>
          <w:marTop w:val="0"/>
          <w:marBottom w:val="48"/>
          <w:divBdr>
            <w:top w:val="none" w:sz="0" w:space="0" w:color="auto"/>
            <w:left w:val="none" w:sz="0" w:space="0" w:color="auto"/>
            <w:bottom w:val="none" w:sz="0" w:space="0" w:color="auto"/>
            <w:right w:val="none" w:sz="0" w:space="0" w:color="auto"/>
          </w:divBdr>
        </w:div>
        <w:div w:id="1762799722">
          <w:marLeft w:val="0"/>
          <w:marRight w:val="0"/>
          <w:marTop w:val="0"/>
          <w:marBottom w:val="48"/>
          <w:divBdr>
            <w:top w:val="none" w:sz="0" w:space="0" w:color="auto"/>
            <w:left w:val="none" w:sz="0" w:space="0" w:color="auto"/>
            <w:bottom w:val="none" w:sz="0" w:space="0" w:color="auto"/>
            <w:right w:val="none" w:sz="0" w:space="0" w:color="auto"/>
          </w:divBdr>
        </w:div>
        <w:div w:id="1535271562">
          <w:marLeft w:val="0"/>
          <w:marRight w:val="0"/>
          <w:marTop w:val="0"/>
          <w:marBottom w:val="0"/>
          <w:divBdr>
            <w:top w:val="none" w:sz="0" w:space="0" w:color="auto"/>
            <w:left w:val="none" w:sz="0" w:space="0" w:color="auto"/>
            <w:bottom w:val="none" w:sz="0" w:space="0" w:color="auto"/>
            <w:right w:val="none" w:sz="0" w:space="0" w:color="auto"/>
          </w:divBdr>
        </w:div>
        <w:div w:id="1539125996">
          <w:marLeft w:val="0"/>
          <w:marRight w:val="0"/>
          <w:marTop w:val="0"/>
          <w:marBottom w:val="0"/>
          <w:divBdr>
            <w:top w:val="none" w:sz="0" w:space="0" w:color="auto"/>
            <w:left w:val="none" w:sz="0" w:space="0" w:color="auto"/>
            <w:bottom w:val="none" w:sz="0" w:space="0" w:color="auto"/>
            <w:right w:val="none" w:sz="0" w:space="0" w:color="auto"/>
          </w:divBdr>
        </w:div>
        <w:div w:id="452287270">
          <w:marLeft w:val="0"/>
          <w:marRight w:val="0"/>
          <w:marTop w:val="0"/>
          <w:marBottom w:val="48"/>
          <w:divBdr>
            <w:top w:val="none" w:sz="0" w:space="0" w:color="auto"/>
            <w:left w:val="none" w:sz="0" w:space="0" w:color="auto"/>
            <w:bottom w:val="none" w:sz="0" w:space="0" w:color="auto"/>
            <w:right w:val="none" w:sz="0" w:space="0" w:color="auto"/>
          </w:divBdr>
        </w:div>
        <w:div w:id="1601180058">
          <w:marLeft w:val="0"/>
          <w:marRight w:val="0"/>
          <w:marTop w:val="0"/>
          <w:marBottom w:val="0"/>
          <w:divBdr>
            <w:top w:val="none" w:sz="0" w:space="0" w:color="auto"/>
            <w:left w:val="none" w:sz="0" w:space="0" w:color="auto"/>
            <w:bottom w:val="none" w:sz="0" w:space="0" w:color="auto"/>
            <w:right w:val="none" w:sz="0" w:space="0" w:color="auto"/>
          </w:divBdr>
        </w:div>
        <w:div w:id="1106924239">
          <w:marLeft w:val="0"/>
          <w:marRight w:val="0"/>
          <w:marTop w:val="0"/>
          <w:marBottom w:val="48"/>
          <w:divBdr>
            <w:top w:val="none" w:sz="0" w:space="0" w:color="auto"/>
            <w:left w:val="none" w:sz="0" w:space="0" w:color="auto"/>
            <w:bottom w:val="none" w:sz="0" w:space="0" w:color="auto"/>
            <w:right w:val="none" w:sz="0" w:space="0" w:color="auto"/>
          </w:divBdr>
        </w:div>
        <w:div w:id="1766925958">
          <w:marLeft w:val="0"/>
          <w:marRight w:val="0"/>
          <w:marTop w:val="0"/>
          <w:marBottom w:val="48"/>
          <w:divBdr>
            <w:top w:val="none" w:sz="0" w:space="0" w:color="auto"/>
            <w:left w:val="none" w:sz="0" w:space="0" w:color="auto"/>
            <w:bottom w:val="none" w:sz="0" w:space="0" w:color="auto"/>
            <w:right w:val="none" w:sz="0" w:space="0" w:color="auto"/>
          </w:divBdr>
        </w:div>
        <w:div w:id="2099210459">
          <w:marLeft w:val="0"/>
          <w:marRight w:val="0"/>
          <w:marTop w:val="0"/>
          <w:marBottom w:val="0"/>
          <w:divBdr>
            <w:top w:val="none" w:sz="0" w:space="0" w:color="auto"/>
            <w:left w:val="none" w:sz="0" w:space="0" w:color="auto"/>
            <w:bottom w:val="none" w:sz="0" w:space="0" w:color="auto"/>
            <w:right w:val="none" w:sz="0" w:space="0" w:color="auto"/>
          </w:divBdr>
        </w:div>
        <w:div w:id="1290748294">
          <w:marLeft w:val="0"/>
          <w:marRight w:val="0"/>
          <w:marTop w:val="0"/>
          <w:marBottom w:val="0"/>
          <w:divBdr>
            <w:top w:val="none" w:sz="0" w:space="0" w:color="auto"/>
            <w:left w:val="none" w:sz="0" w:space="0" w:color="auto"/>
            <w:bottom w:val="none" w:sz="0" w:space="0" w:color="auto"/>
            <w:right w:val="none" w:sz="0" w:space="0" w:color="auto"/>
          </w:divBdr>
        </w:div>
        <w:div w:id="1606693548">
          <w:marLeft w:val="0"/>
          <w:marRight w:val="0"/>
          <w:marTop w:val="0"/>
          <w:marBottom w:val="48"/>
          <w:divBdr>
            <w:top w:val="none" w:sz="0" w:space="0" w:color="auto"/>
            <w:left w:val="none" w:sz="0" w:space="0" w:color="auto"/>
            <w:bottom w:val="none" w:sz="0" w:space="0" w:color="auto"/>
            <w:right w:val="none" w:sz="0" w:space="0" w:color="auto"/>
          </w:divBdr>
        </w:div>
        <w:div w:id="197698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12030</Words>
  <Characters>68575</Characters>
  <Application>Microsoft Office Word</Application>
  <DocSecurity>0</DocSecurity>
  <Lines>571</Lines>
  <Paragraphs>160</Paragraphs>
  <ScaleCrop>false</ScaleCrop>
  <Company>Microsoft</Company>
  <LinksUpToDate>false</LinksUpToDate>
  <CharactersWithSpaces>80445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2015-11-24T07:27:00Z</dcterms:created>
  <dcterms:modified xsi:type="dcterms:W3CDTF">2015-11-24T07:29:00Z</dcterms:modified>
</cp:coreProperties>
</file>