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52081B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.06.2025    02-32-2025</w:t>
      </w: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8B16BE" w:rsidRPr="008B16BE" w:rsidRDefault="003872E7" w:rsidP="008B16B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</w:t>
      </w:r>
      <w:r w:rsidR="008B16BE" w:rsidRPr="008B16BE">
        <w:rPr>
          <w:color w:val="000000" w:themeColor="text1"/>
          <w:sz w:val="28"/>
          <w:szCs w:val="28"/>
        </w:rPr>
        <w:t xml:space="preserve">направляю Вам для </w:t>
      </w:r>
      <w:r w:rsidR="008B16BE" w:rsidRPr="008B16BE">
        <w:rPr>
          <w:sz w:val="28"/>
          <w:szCs w:val="28"/>
        </w:rPr>
        <w:t xml:space="preserve">размещения на информационных стендах, на сайтах </w:t>
      </w:r>
      <w:r w:rsidR="0052081B">
        <w:rPr>
          <w:sz w:val="28"/>
          <w:szCs w:val="28"/>
        </w:rPr>
        <w:t>выступление на тему «</w:t>
      </w:r>
      <w:proofErr w:type="spellStart"/>
      <w:r w:rsidR="0052081B" w:rsidRPr="0052081B">
        <w:rPr>
          <w:color w:val="2C2D2E"/>
          <w:sz w:val="28"/>
          <w:szCs w:val="28"/>
        </w:rPr>
        <w:t>Росфинмониторинг</w:t>
      </w:r>
      <w:proofErr w:type="spellEnd"/>
      <w:r w:rsidR="0052081B" w:rsidRPr="0052081B">
        <w:rPr>
          <w:color w:val="2C2D2E"/>
          <w:sz w:val="28"/>
          <w:szCs w:val="28"/>
        </w:rPr>
        <w:t xml:space="preserve"> получает</w:t>
      </w:r>
      <w:proofErr w:type="gramEnd"/>
      <w:r w:rsidR="0052081B" w:rsidRPr="0052081B">
        <w:rPr>
          <w:color w:val="2C2D2E"/>
          <w:sz w:val="28"/>
          <w:szCs w:val="28"/>
        </w:rPr>
        <w:t xml:space="preserve"> право принять решение о приостановлении операций с денежными средствами</w:t>
      </w:r>
      <w:r w:rsidR="0052081B">
        <w:rPr>
          <w:color w:val="2C2D2E"/>
          <w:sz w:val="28"/>
          <w:szCs w:val="28"/>
        </w:rPr>
        <w:t>»</w:t>
      </w:r>
      <w:r w:rsidR="00460A8F">
        <w:rPr>
          <w:sz w:val="28"/>
          <w:szCs w:val="28"/>
        </w:rPr>
        <w:t>.</w:t>
      </w:r>
    </w:p>
    <w:p w:rsidR="008B16BE" w:rsidRDefault="008B16BE" w:rsidP="00262C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0454" w:rsidRPr="003872E7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2081B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</w:t>
      </w:r>
      <w:r w:rsidR="00B55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E42"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 w:rsidR="00AA0EF5"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EB51CE" w:rsidRDefault="00EB51CE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EB51CE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lastRenderedPageBreak/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460A8F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6221" w:rsidRDefault="00CA6221" w:rsidP="00B5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B553E0" w:rsidRDefault="00B553E0" w:rsidP="00CA6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52081B" w:rsidRDefault="00262C21" w:rsidP="00262C21">
      <w:pPr>
        <w:spacing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2081B" w:rsidRPr="00710454" w:rsidRDefault="0052081B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.06.2025    02-32-2025</w:t>
      </w:r>
    </w:p>
    <w:p w:rsidR="00262C21" w:rsidRDefault="00262C21" w:rsidP="0052081B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</w:t>
      </w:r>
      <w:proofErr w:type="gramStart"/>
      <w:r w:rsidRPr="00262C2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62C21">
        <w:rPr>
          <w:rFonts w:ascii="Times New Roman" w:hAnsi="Times New Roman" w:cs="Times New Roman"/>
          <w:sz w:val="20"/>
          <w:szCs w:val="20"/>
        </w:rPr>
        <w:t>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врачу ГБУЗ НО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400A89" w:rsidRPr="00262C21" w:rsidRDefault="00400A89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EB51CE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62C21"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 xml:space="preserve">606280, Нижегородская область, Спасский район, с. </w:t>
      </w:r>
      <w:r w:rsidR="00DA185F">
        <w:rPr>
          <w:rFonts w:ascii="Times New Roman" w:hAnsi="Times New Roman" w:cs="Times New Roman"/>
          <w:sz w:val="20"/>
          <w:szCs w:val="20"/>
        </w:rPr>
        <w:t>Спасское, ул. Новая, д.1</w:t>
      </w:r>
    </w:p>
    <w:p w:rsidR="00DA185F" w:rsidRDefault="00DA185F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262C21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AA0EF5" w:rsidRDefault="00AA0EF5" w:rsidP="00AA0EF5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52081B" w:rsidRPr="008B16BE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выступление на тему «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</w:t>
      </w:r>
      <w:proofErr w:type="gramEnd"/>
      <w:r w:rsidRPr="0052081B">
        <w:rPr>
          <w:color w:val="2C2D2E"/>
          <w:sz w:val="28"/>
          <w:szCs w:val="28"/>
        </w:rPr>
        <w:t xml:space="preserve"> право принять решение о приостановлении операций с денежными средствами</w:t>
      </w:r>
      <w:r>
        <w:rPr>
          <w:color w:val="2C2D2E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081B" w:rsidRPr="003872E7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52081B" w:rsidRDefault="0052081B" w:rsidP="0052081B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2081B" w:rsidRDefault="0052081B" w:rsidP="0052081B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2919B6">
        <w:rPr>
          <w:rFonts w:ascii="Times New Roman" w:hAnsi="Times New Roman" w:cs="Times New Roman"/>
          <w:sz w:val="20"/>
          <w:szCs w:val="20"/>
        </w:rPr>
        <w:t>Корниенко</w:t>
      </w:r>
      <w:proofErr w:type="spellEnd"/>
      <w:r w:rsidRPr="002919B6">
        <w:rPr>
          <w:rFonts w:ascii="Times New Roman" w:hAnsi="Times New Roman" w:cs="Times New Roman"/>
          <w:sz w:val="20"/>
          <w:szCs w:val="20"/>
        </w:rPr>
        <w:t>, тел. (831-65) 2-52-48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lastRenderedPageBreak/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52081B" w:rsidP="005208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52081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52081B" w:rsidRPr="00710454" w:rsidRDefault="0052081B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.06.2025    02-32-2025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60A8F" w:rsidRDefault="00460A8F" w:rsidP="00460A8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081B" w:rsidRPr="008B16BE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выступление на тему «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</w:t>
      </w:r>
      <w:proofErr w:type="gramEnd"/>
      <w:r w:rsidRPr="0052081B">
        <w:rPr>
          <w:color w:val="2C2D2E"/>
          <w:sz w:val="28"/>
          <w:szCs w:val="28"/>
        </w:rPr>
        <w:t xml:space="preserve"> право принять решение о приостановлении операций с денежными средствами</w:t>
      </w:r>
      <w:r>
        <w:rPr>
          <w:color w:val="2C2D2E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081B" w:rsidRPr="003872E7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52081B" w:rsidRDefault="0052081B" w:rsidP="0052081B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2081B" w:rsidRDefault="0052081B" w:rsidP="0052081B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2919B6">
        <w:rPr>
          <w:rFonts w:ascii="Times New Roman" w:hAnsi="Times New Roman" w:cs="Times New Roman"/>
          <w:sz w:val="20"/>
          <w:szCs w:val="20"/>
        </w:rPr>
        <w:t>Корниенко</w:t>
      </w:r>
      <w:proofErr w:type="spellEnd"/>
      <w:r w:rsidRPr="002919B6">
        <w:rPr>
          <w:rFonts w:ascii="Times New Roman" w:hAnsi="Times New Roman" w:cs="Times New Roman"/>
          <w:sz w:val="20"/>
          <w:szCs w:val="20"/>
        </w:rPr>
        <w:t>, тел. (831-65) 2-52-48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lastRenderedPageBreak/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0A8F" w:rsidRDefault="0052081B" w:rsidP="005208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460A8F" w:rsidRDefault="00460A8F" w:rsidP="00460A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60A8F" w:rsidRDefault="00460A8F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A0EF5" w:rsidRDefault="00AA0EF5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460A8F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DA185F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Артемьевой А.А</w:t>
      </w:r>
      <w:r w:rsidR="005B4CA0"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2081B" w:rsidRPr="00710454" w:rsidRDefault="0052081B" w:rsidP="0052081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.06.2025    02-32-2025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AA0EF5" w:rsidRDefault="00AA0EF5" w:rsidP="00AA0EF5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52081B" w:rsidRPr="008B16BE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proofErr w:type="gramStart"/>
      <w:r w:rsidRPr="008B16BE">
        <w:rPr>
          <w:color w:val="000000" w:themeColor="text1"/>
          <w:sz w:val="28"/>
          <w:szCs w:val="28"/>
        </w:rPr>
        <w:t xml:space="preserve">Во исполнение приказа Генерального прокурора Российской Федерации от 02.08.2018 №471 «Об организации работы по правовому просвещению и правовому информированию» и указания прокурора области от 15.10.2018 №283/40 «Об организации работы по правовому просвещению и правовому информированию» в целях повышения уровня правовой грамотности и развития правосознания граждан направляю Вам для </w:t>
      </w:r>
      <w:r w:rsidRPr="008B16BE">
        <w:rPr>
          <w:sz w:val="28"/>
          <w:szCs w:val="28"/>
        </w:rPr>
        <w:t xml:space="preserve">размещения на информационных стендах, на сайтах </w:t>
      </w:r>
      <w:r>
        <w:rPr>
          <w:sz w:val="28"/>
          <w:szCs w:val="28"/>
        </w:rPr>
        <w:t>выступление на тему «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</w:t>
      </w:r>
      <w:proofErr w:type="gramEnd"/>
      <w:r w:rsidRPr="0052081B">
        <w:rPr>
          <w:color w:val="2C2D2E"/>
          <w:sz w:val="28"/>
          <w:szCs w:val="28"/>
        </w:rPr>
        <w:t xml:space="preserve"> право принять решение о приостановлении операций с денежными средствами</w:t>
      </w:r>
      <w:r>
        <w:rPr>
          <w:color w:val="2C2D2E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081B" w:rsidRPr="003872E7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выступление </w:t>
      </w:r>
      <w:r w:rsidRPr="003872E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2E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52081B" w:rsidRDefault="0052081B" w:rsidP="0052081B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2081B" w:rsidRDefault="0052081B" w:rsidP="0052081B">
      <w:pPr>
        <w:pStyle w:val="a7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2919B6">
        <w:rPr>
          <w:rFonts w:ascii="Times New Roman" w:hAnsi="Times New Roman" w:cs="Times New Roman"/>
          <w:sz w:val="20"/>
          <w:szCs w:val="20"/>
        </w:rPr>
        <w:t>Корниенко</w:t>
      </w:r>
      <w:proofErr w:type="spellEnd"/>
      <w:r w:rsidRPr="002919B6">
        <w:rPr>
          <w:rFonts w:ascii="Times New Roman" w:hAnsi="Times New Roman" w:cs="Times New Roman"/>
          <w:sz w:val="20"/>
          <w:szCs w:val="20"/>
        </w:rPr>
        <w:t>, тел. (831-65) 2-52-48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lastRenderedPageBreak/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color w:val="2C2D2E"/>
          <w:sz w:val="28"/>
          <w:szCs w:val="28"/>
        </w:rPr>
        <w:t xml:space="preserve">С 1 июня 2025 года </w:t>
      </w:r>
      <w:proofErr w:type="spellStart"/>
      <w:r w:rsidRPr="0052081B">
        <w:rPr>
          <w:color w:val="2C2D2E"/>
          <w:sz w:val="28"/>
          <w:szCs w:val="28"/>
        </w:rPr>
        <w:t>Росфинмониторинг</w:t>
      </w:r>
      <w:proofErr w:type="spellEnd"/>
      <w:r w:rsidRPr="0052081B">
        <w:rPr>
          <w:color w:val="2C2D2E"/>
          <w:sz w:val="28"/>
          <w:szCs w:val="28"/>
        </w:rPr>
        <w:t xml:space="preserve"> получает право принять решение о приостановлении операций с денежными средствами.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Внесенными в Федеральный закон изменениями такое решение уполномоченный орган может принять:</w:t>
      </w:r>
      <w:r w:rsidRPr="0052081B">
        <w:rPr>
          <w:color w:val="2C2D2E"/>
          <w:sz w:val="28"/>
          <w:szCs w:val="28"/>
        </w:rPr>
        <w:br/>
        <w:t>при наличии достаточных оснований, свидетельствующих о приобретении денежных средств или иного имущества в результате совершения преступления и об их использовании в целях легализации (отмывания) доходов, полученных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Приостановление операций осуществляется в пределах суммы денежных средств или в отношении иного имущества, предположительно полученного преступным путем.</w:t>
      </w:r>
    </w:p>
    <w:p w:rsidR="0052081B" w:rsidRPr="0052081B" w:rsidRDefault="0052081B" w:rsidP="0052081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52081B">
        <w:rPr>
          <w:rFonts w:eastAsia="MS Gothic" w:hAnsi="MS Gothic"/>
          <w:color w:val="2C2D2E"/>
          <w:sz w:val="28"/>
          <w:szCs w:val="28"/>
        </w:rPr>
        <w:t>☑</w:t>
      </w:r>
      <w:r w:rsidRPr="0052081B">
        <w:rPr>
          <w:rFonts w:ascii="Arial" w:hAnsi="Arial" w:cs="Arial"/>
          <w:color w:val="2C2D2E"/>
          <w:sz w:val="28"/>
          <w:szCs w:val="28"/>
        </w:rPr>
        <w:t>️</w:t>
      </w:r>
      <w:r w:rsidRPr="0052081B">
        <w:rPr>
          <w:color w:val="2C2D2E"/>
          <w:sz w:val="28"/>
          <w:szCs w:val="28"/>
        </w:rPr>
        <w:t>Срок приостановления не может превышать десяти дней</w:t>
      </w: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81B" w:rsidRDefault="0052081B" w:rsidP="00520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Pr="00710454" w:rsidRDefault="0052081B" w:rsidP="0052081B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Заместитель прокурора района                                                     А.Н. </w:t>
      </w:r>
      <w:proofErr w:type="spellStart"/>
      <w:r>
        <w:rPr>
          <w:sz w:val="28"/>
          <w:szCs w:val="28"/>
        </w:rPr>
        <w:t>Корниенко</w:t>
      </w:r>
      <w:proofErr w:type="spellEnd"/>
    </w:p>
    <w:sectPr w:rsidR="00FE6E32" w:rsidRPr="00710454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95" w:rsidRDefault="00F02495" w:rsidP="003E660D">
      <w:pPr>
        <w:spacing w:after="0" w:line="240" w:lineRule="auto"/>
      </w:pPr>
      <w:r>
        <w:separator/>
      </w:r>
    </w:p>
  </w:endnote>
  <w:endnote w:type="continuationSeparator" w:id="0">
    <w:p w:rsidR="00F02495" w:rsidRDefault="00F02495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95" w:rsidRDefault="00F02495" w:rsidP="003E660D">
      <w:pPr>
        <w:spacing w:after="0" w:line="240" w:lineRule="auto"/>
      </w:pPr>
      <w:r>
        <w:separator/>
      </w:r>
    </w:p>
  </w:footnote>
  <w:footnote w:type="continuationSeparator" w:id="0">
    <w:p w:rsidR="00F02495" w:rsidRDefault="00F02495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651504"/>
      <w:docPartObj>
        <w:docPartGallery w:val="Page Numbers (Top of Page)"/>
        <w:docPartUnique/>
      </w:docPartObj>
    </w:sdtPr>
    <w:sdtContent>
      <w:p w:rsidR="00585B79" w:rsidRDefault="00CB2D08">
        <w:pPr>
          <w:pStyle w:val="a3"/>
          <w:jc w:val="center"/>
        </w:pPr>
        <w:r>
          <w:fldChar w:fldCharType="begin"/>
        </w:r>
        <w:r w:rsidR="00B53BF6">
          <w:instrText>PAGE   \* MERGEFORMAT</w:instrText>
        </w:r>
        <w:r>
          <w:fldChar w:fldCharType="separate"/>
        </w:r>
        <w:r w:rsidR="00520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B79" w:rsidRDefault="00585B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DF3"/>
    <w:rsid w:val="000015C7"/>
    <w:rsid w:val="00024100"/>
    <w:rsid w:val="00026E2E"/>
    <w:rsid w:val="000424E0"/>
    <w:rsid w:val="0011016B"/>
    <w:rsid w:val="00186918"/>
    <w:rsid w:val="001D6474"/>
    <w:rsid w:val="00227FDF"/>
    <w:rsid w:val="00262C21"/>
    <w:rsid w:val="00280858"/>
    <w:rsid w:val="00284757"/>
    <w:rsid w:val="002919B6"/>
    <w:rsid w:val="002E55F8"/>
    <w:rsid w:val="002F3F57"/>
    <w:rsid w:val="00301274"/>
    <w:rsid w:val="00332540"/>
    <w:rsid w:val="0035350A"/>
    <w:rsid w:val="00361C79"/>
    <w:rsid w:val="00372D05"/>
    <w:rsid w:val="003872E7"/>
    <w:rsid w:val="003B0EDC"/>
    <w:rsid w:val="003D22BB"/>
    <w:rsid w:val="003E660D"/>
    <w:rsid w:val="00400A89"/>
    <w:rsid w:val="004136AA"/>
    <w:rsid w:val="00416543"/>
    <w:rsid w:val="00443EAF"/>
    <w:rsid w:val="00460A8F"/>
    <w:rsid w:val="00476F3D"/>
    <w:rsid w:val="004958C7"/>
    <w:rsid w:val="004A5E16"/>
    <w:rsid w:val="004E79A9"/>
    <w:rsid w:val="00516969"/>
    <w:rsid w:val="0052081B"/>
    <w:rsid w:val="00534DC3"/>
    <w:rsid w:val="00547B50"/>
    <w:rsid w:val="00571D78"/>
    <w:rsid w:val="00581E7B"/>
    <w:rsid w:val="00585B79"/>
    <w:rsid w:val="005B4CA0"/>
    <w:rsid w:val="005C670F"/>
    <w:rsid w:val="005F3311"/>
    <w:rsid w:val="00613350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86E01"/>
    <w:rsid w:val="007A1276"/>
    <w:rsid w:val="007A3F63"/>
    <w:rsid w:val="007C000F"/>
    <w:rsid w:val="007D268E"/>
    <w:rsid w:val="008003B3"/>
    <w:rsid w:val="0080217A"/>
    <w:rsid w:val="008107C1"/>
    <w:rsid w:val="00845A1A"/>
    <w:rsid w:val="008B16BE"/>
    <w:rsid w:val="008D4B23"/>
    <w:rsid w:val="00906231"/>
    <w:rsid w:val="00915DAD"/>
    <w:rsid w:val="00951D15"/>
    <w:rsid w:val="009616A2"/>
    <w:rsid w:val="00962A02"/>
    <w:rsid w:val="009B3B49"/>
    <w:rsid w:val="009B7DF3"/>
    <w:rsid w:val="009D4354"/>
    <w:rsid w:val="009E5FEE"/>
    <w:rsid w:val="00A03A78"/>
    <w:rsid w:val="00A34E7E"/>
    <w:rsid w:val="00A409FB"/>
    <w:rsid w:val="00A4403D"/>
    <w:rsid w:val="00A54412"/>
    <w:rsid w:val="00A56D21"/>
    <w:rsid w:val="00AA0EF5"/>
    <w:rsid w:val="00AC2255"/>
    <w:rsid w:val="00AD1E3B"/>
    <w:rsid w:val="00AD6156"/>
    <w:rsid w:val="00B368C7"/>
    <w:rsid w:val="00B53BF6"/>
    <w:rsid w:val="00B553E0"/>
    <w:rsid w:val="00BC79A7"/>
    <w:rsid w:val="00C01B56"/>
    <w:rsid w:val="00C3653E"/>
    <w:rsid w:val="00C430C3"/>
    <w:rsid w:val="00C95B5A"/>
    <w:rsid w:val="00CA6221"/>
    <w:rsid w:val="00CB2D08"/>
    <w:rsid w:val="00CC039A"/>
    <w:rsid w:val="00CC261E"/>
    <w:rsid w:val="00CD1E42"/>
    <w:rsid w:val="00CE6410"/>
    <w:rsid w:val="00CF57A8"/>
    <w:rsid w:val="00D36F13"/>
    <w:rsid w:val="00D60959"/>
    <w:rsid w:val="00D66A6E"/>
    <w:rsid w:val="00DA185F"/>
    <w:rsid w:val="00DA7110"/>
    <w:rsid w:val="00DA7AC3"/>
    <w:rsid w:val="00E81965"/>
    <w:rsid w:val="00E8595E"/>
    <w:rsid w:val="00EB51CE"/>
    <w:rsid w:val="00EE144B"/>
    <w:rsid w:val="00EE79EE"/>
    <w:rsid w:val="00F02495"/>
    <w:rsid w:val="00F0598A"/>
    <w:rsid w:val="00F07A6A"/>
    <w:rsid w:val="00F11488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9A9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553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55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56D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AA0E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F309-A66D-487E-A0D8-BE04B648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kornienko.a.n</cp:lastModifiedBy>
  <cp:revision>2</cp:revision>
  <cp:lastPrinted>2025-06-10T11:53:00Z</cp:lastPrinted>
  <dcterms:created xsi:type="dcterms:W3CDTF">2025-06-10T12:16:00Z</dcterms:created>
  <dcterms:modified xsi:type="dcterms:W3CDTF">2025-06-10T12:16:00Z</dcterms:modified>
</cp:coreProperties>
</file>