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C" w:rsidRPr="00D327BC" w:rsidRDefault="00D327BC" w:rsidP="00D327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B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D327BC" w:rsidRPr="00D327BC" w:rsidRDefault="00D327BC" w:rsidP="00D327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B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327BC" w:rsidRPr="00D327BC" w:rsidRDefault="00D327BC" w:rsidP="00D327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BC">
        <w:rPr>
          <w:rFonts w:ascii="Times New Roman" w:hAnsi="Times New Roman" w:cs="Times New Roman"/>
          <w:b/>
          <w:bCs/>
          <w:sz w:val="24"/>
          <w:szCs w:val="24"/>
        </w:rPr>
        <w:t>от 15 Февраля 2012 г. N 107</w:t>
      </w:r>
    </w:p>
    <w:p w:rsidR="00D327BC" w:rsidRPr="00D327BC" w:rsidRDefault="00D327BC" w:rsidP="00D327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BC">
        <w:rPr>
          <w:rFonts w:ascii="Times New Roman" w:hAnsi="Times New Roman" w:cs="Times New Roman"/>
          <w:b/>
          <w:bCs/>
          <w:sz w:val="24"/>
          <w:szCs w:val="24"/>
        </w:rPr>
        <w:t>"Об утверждении Порядка приема граждан в общеобразовательные учреждения" (Зарегистрировано в Минюсте России 17.04.2012 N 23859)</w:t>
      </w:r>
    </w:p>
    <w:p w:rsidR="00D327BC" w:rsidRPr="00D327BC" w:rsidRDefault="00D327BC" w:rsidP="00D327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7BC">
        <w:rPr>
          <w:rFonts w:ascii="Times New Roman" w:hAnsi="Times New Roman" w:cs="Times New Roman"/>
          <w:sz w:val="24"/>
          <w:szCs w:val="24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2011, N 14, ст. 1935; N 28, ст. 4214; N 37, ст. 5257; N 47, ст. 6650, ст. 6662), приказываю: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Утвердить прилагаемый Порядок приема граждан в общеобразовательные учреждения.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327BC">
        <w:rPr>
          <w:rFonts w:ascii="Times New Roman" w:hAnsi="Times New Roman" w:cs="Times New Roman"/>
          <w:sz w:val="24"/>
          <w:szCs w:val="24"/>
        </w:rPr>
        <w:t>А.А.ФУРСЕНКО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Приложение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Утвержден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от 15 февраля 2012 г. N 107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(далее - основные общеобразовательные программы).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lastRenderedPageBreak/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5.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 *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* 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7BC">
        <w:rPr>
          <w:rFonts w:ascii="Times New Roman" w:hAnsi="Times New Roman" w:cs="Times New Roman"/>
          <w:sz w:val="24"/>
          <w:szCs w:val="24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6. Закрепленным лицам может быть отказано в приеме только по причине отсутствия свободных мест в учреждении  *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* 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7BC">
        <w:rPr>
          <w:rFonts w:ascii="Times New Roman" w:hAnsi="Times New Roman" w:cs="Times New Roman"/>
          <w:sz w:val="24"/>
          <w:szCs w:val="24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D327BC">
        <w:rPr>
          <w:rFonts w:ascii="Times New Roman" w:hAnsi="Times New Roman" w:cs="Times New Roman"/>
          <w:sz w:val="24"/>
          <w:szCs w:val="24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27B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 *</w:t>
      </w:r>
      <w:proofErr w:type="gramStart"/>
      <w:r w:rsidRPr="00D32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* 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7BC">
        <w:rPr>
          <w:rFonts w:ascii="Times New Roman" w:hAnsi="Times New Roman" w:cs="Times New Roman"/>
          <w:sz w:val="24"/>
          <w:szCs w:val="24"/>
        </w:rPr>
        <w:t>22. Приказы размещаются на информационном стенде в день их издания.</w:t>
      </w:r>
    </w:p>
    <w:p w:rsidR="00D327BC" w:rsidRPr="00D327BC" w:rsidRDefault="00D327BC" w:rsidP="00D3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D327BC" w:rsidP="00D327BC">
      <w:pPr>
        <w:pStyle w:val="a3"/>
      </w:pPr>
      <w:r w:rsidRPr="00D327BC">
        <w:rPr>
          <w:rFonts w:ascii="Times New Roman" w:hAnsi="Times New Roman" w:cs="Times New Roman"/>
          <w:sz w:val="24"/>
          <w:szCs w:val="24"/>
        </w:rPr>
        <w:t>23. На каждого ребенка, зачисленного в учреждение, заводится личное дело, в котором хранятся все сданные при приеме и иные документы</w:t>
      </w:r>
      <w: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7BC"/>
    <w:rsid w:val="00D3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11007</Characters>
  <Application>Microsoft Office Word</Application>
  <DocSecurity>0</DocSecurity>
  <Lines>91</Lines>
  <Paragraphs>25</Paragraphs>
  <ScaleCrop>false</ScaleCrop>
  <Company>Grizli777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2013-03-31T21:27:00Z</dcterms:created>
  <dcterms:modified xsi:type="dcterms:W3CDTF">2013-03-31T21:28:00Z</dcterms:modified>
</cp:coreProperties>
</file>